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E28B" w14:textId="72B50EA4" w:rsidR="00531FCF" w:rsidRDefault="00531FCF" w:rsidP="00531FCF">
      <w:r>
        <w:rPr>
          <w:noProof/>
        </w:rPr>
        <w:drawing>
          <wp:inline distT="0" distB="0" distL="0" distR="0" wp14:anchorId="1F3EEAA3" wp14:editId="29FC4240">
            <wp:extent cx="1021080" cy="486483"/>
            <wp:effectExtent l="0" t="0" r="7620" b="8890"/>
            <wp:docPr id="1" name="Picture 1" descr="Rivendell Townhouse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ndell Townhouse HO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7699" cy="489636"/>
                    </a:xfrm>
                    <a:prstGeom prst="rect">
                      <a:avLst/>
                    </a:prstGeom>
                    <a:noFill/>
                    <a:ln>
                      <a:noFill/>
                    </a:ln>
                  </pic:spPr>
                </pic:pic>
              </a:graphicData>
            </a:graphic>
          </wp:inline>
        </w:drawing>
      </w:r>
      <w:r w:rsidR="00BF417D" w:rsidRPr="00BF417D">
        <w:t xml:space="preserve"> </w:t>
      </w:r>
      <w:r w:rsidR="00BF417D">
        <w:tab/>
      </w:r>
      <w:r w:rsidR="00BF417D">
        <w:tab/>
      </w:r>
      <w:r w:rsidR="00BF417D">
        <w:tab/>
      </w:r>
      <w:r w:rsidR="00BF417D">
        <w:tab/>
      </w:r>
      <w:r w:rsidR="00BF417D">
        <w:tab/>
      </w:r>
      <w:r w:rsidR="00BF417D">
        <w:tab/>
      </w:r>
      <w:r w:rsidR="00BF417D">
        <w:tab/>
        <w:t xml:space="preserve">             </w:t>
      </w:r>
      <w:r w:rsidR="007A3661">
        <w:t xml:space="preserve"> </w:t>
      </w:r>
      <w:r w:rsidR="00BF417D">
        <w:t>October 2, 2019</w:t>
      </w:r>
    </w:p>
    <w:p w14:paraId="05C5AB8E" w14:textId="77777777" w:rsidR="00264D97" w:rsidRDefault="00264D97" w:rsidP="00531FCF"/>
    <w:p w14:paraId="7C6503B5" w14:textId="57D56BB6" w:rsidR="00531FCF" w:rsidRDefault="00531FCF" w:rsidP="00531FCF">
      <w:r>
        <w:t xml:space="preserve">Your Homeowner </w:t>
      </w:r>
      <w:r w:rsidR="007A3661">
        <w:t xml:space="preserve">Association and the </w:t>
      </w:r>
      <w:r>
        <w:t>Landscape committee ha</w:t>
      </w:r>
      <w:r w:rsidR="005C0A7A">
        <w:t>ve</w:t>
      </w:r>
      <w:r>
        <w:t xml:space="preserve"> some </w:t>
      </w:r>
      <w:r w:rsidR="007A3661">
        <w:t xml:space="preserve">important </w:t>
      </w:r>
      <w:r>
        <w:t>news.</w:t>
      </w:r>
      <w:r w:rsidR="00264D97">
        <w:t xml:space="preserve"> </w:t>
      </w:r>
      <w:r>
        <w:t xml:space="preserve">After a thorough and professional review of potential landscaping services, the committee and the board have approved </w:t>
      </w:r>
      <w:r>
        <w:rPr>
          <w:b/>
          <w:bCs/>
        </w:rPr>
        <w:t>Images Landscape Service, Inc.</w:t>
      </w:r>
      <w:r>
        <w:t xml:space="preserve"> (Images) as the new lawn service provider to the Rivendell HOA. This decision was not taken lightly. The exterior appearance and landscaping of our homes does affect our property values</w:t>
      </w:r>
      <w:r w:rsidR="00264D97">
        <w:t xml:space="preserve">. </w:t>
      </w:r>
    </w:p>
    <w:p w14:paraId="4A4C3F59" w14:textId="77777777" w:rsidR="00531FCF" w:rsidRDefault="00531FCF" w:rsidP="00531FCF"/>
    <w:p w14:paraId="6A271844" w14:textId="77777777" w:rsidR="00531FCF" w:rsidRDefault="00531FCF" w:rsidP="00531FCF">
      <w:pPr>
        <w:rPr>
          <w:b/>
          <w:bCs/>
        </w:rPr>
      </w:pPr>
      <w:r>
        <w:rPr>
          <w:b/>
          <w:bCs/>
        </w:rPr>
        <w:t>Background</w:t>
      </w:r>
    </w:p>
    <w:p w14:paraId="78DAC7DC" w14:textId="73E0E5AF" w:rsidR="00531FCF" w:rsidRDefault="00531FCF" w:rsidP="00531FCF">
      <w:r>
        <w:t>JD’s Lawn Care and his team have been our service provider since Ray (Trey) Moss III selected them to replace Lawn Commander. Trey’s contract with JD had run its course and JD had submitted a proposal to renew his contract at a higher rate</w:t>
      </w:r>
      <w:r w:rsidR="00264D97">
        <w:t xml:space="preserve">. </w:t>
      </w:r>
      <w:r>
        <w:t>The new proposal did not include fertilizer and weed control treatments. This triggered the landscape committee and the board to seek competitive bids</w:t>
      </w:r>
      <w:r w:rsidR="00264D97">
        <w:t xml:space="preserve">. </w:t>
      </w:r>
      <w:r>
        <w:t>After a review of multiple proposals, Images came out on top for their reputation, offered services and cost.</w:t>
      </w:r>
    </w:p>
    <w:p w14:paraId="7C3236FC" w14:textId="77777777" w:rsidR="00531FCF" w:rsidRDefault="00531FCF" w:rsidP="00531FCF"/>
    <w:p w14:paraId="2D744953" w14:textId="77777777" w:rsidR="00531FCF" w:rsidRDefault="00531FCF" w:rsidP="00531FCF">
      <w:pPr>
        <w:rPr>
          <w:b/>
          <w:bCs/>
        </w:rPr>
      </w:pPr>
      <w:r>
        <w:rPr>
          <w:b/>
          <w:bCs/>
        </w:rPr>
        <w:t>About Images Landscape Service, Inc</w:t>
      </w:r>
    </w:p>
    <w:p w14:paraId="612DBEA8" w14:textId="77777777" w:rsidR="00531FCF" w:rsidRDefault="00531FCF" w:rsidP="00531FCF">
      <w:pPr>
        <w:pStyle w:val="ListParagraph"/>
        <w:numPr>
          <w:ilvl w:val="0"/>
          <w:numId w:val="1"/>
        </w:numPr>
        <w:rPr>
          <w:rFonts w:eastAsia="Times New Roman"/>
        </w:rPr>
      </w:pPr>
      <w:r>
        <w:rPr>
          <w:rFonts w:eastAsia="Times New Roman"/>
        </w:rPr>
        <w:t>Images is A+ rated by the BBB.</w:t>
      </w:r>
    </w:p>
    <w:p w14:paraId="32F81424" w14:textId="77777777" w:rsidR="00531FCF" w:rsidRDefault="00531FCF" w:rsidP="00531FCF">
      <w:pPr>
        <w:pStyle w:val="ListParagraph"/>
        <w:numPr>
          <w:ilvl w:val="0"/>
          <w:numId w:val="1"/>
        </w:numPr>
        <w:rPr>
          <w:rFonts w:eastAsia="Times New Roman"/>
        </w:rPr>
      </w:pPr>
      <w:r>
        <w:rPr>
          <w:rFonts w:eastAsia="Times New Roman"/>
        </w:rPr>
        <w:t>All plants, shrubs and trees are warranted for 90 days from installation.</w:t>
      </w:r>
    </w:p>
    <w:p w14:paraId="72296C23" w14:textId="26A85288" w:rsidR="00531FCF" w:rsidRDefault="00531FCF" w:rsidP="00531FCF">
      <w:pPr>
        <w:pStyle w:val="ListParagraph"/>
        <w:numPr>
          <w:ilvl w:val="0"/>
          <w:numId w:val="1"/>
        </w:numPr>
        <w:rPr>
          <w:rFonts w:eastAsia="Times New Roman"/>
        </w:rPr>
      </w:pPr>
      <w:r>
        <w:rPr>
          <w:rFonts w:eastAsia="Times New Roman"/>
        </w:rPr>
        <w:t>Images is licensed, insured and covered with Worker’s Compensation Insurance</w:t>
      </w:r>
      <w:r w:rsidR="00264D97">
        <w:rPr>
          <w:rFonts w:eastAsia="Times New Roman"/>
        </w:rPr>
        <w:t xml:space="preserve">. </w:t>
      </w:r>
      <w:r>
        <w:rPr>
          <w:rFonts w:eastAsia="Times New Roman"/>
        </w:rPr>
        <w:t xml:space="preserve">A partial list of licenses includes: TN Herbicide Applicator Certificate, TN Dept. Of Agriculture Permit, Turf Grass Chemical Applicator, Hamilton County License and Tree Removal Permit. </w:t>
      </w:r>
    </w:p>
    <w:p w14:paraId="3A266A5C" w14:textId="77777777" w:rsidR="00531FCF" w:rsidRDefault="00531FCF" w:rsidP="00531FCF"/>
    <w:p w14:paraId="6ECB17C5" w14:textId="77777777" w:rsidR="00531FCF" w:rsidRDefault="00531FCF" w:rsidP="00531FCF">
      <w:pPr>
        <w:rPr>
          <w:b/>
          <w:bCs/>
        </w:rPr>
      </w:pPr>
      <w:r>
        <w:rPr>
          <w:b/>
          <w:bCs/>
        </w:rPr>
        <w:t>What is covered</w:t>
      </w:r>
    </w:p>
    <w:p w14:paraId="005BE44B" w14:textId="77777777" w:rsidR="00531FCF" w:rsidRDefault="00531FCF" w:rsidP="00531FCF">
      <w:pPr>
        <w:pStyle w:val="ListParagraph"/>
        <w:numPr>
          <w:ilvl w:val="0"/>
          <w:numId w:val="2"/>
        </w:numPr>
        <w:rPr>
          <w:rFonts w:eastAsia="Times New Roman"/>
        </w:rPr>
      </w:pPr>
      <w:r>
        <w:rPr>
          <w:rFonts w:eastAsia="Times New Roman"/>
        </w:rPr>
        <w:t>Mowing lawn areas weekly or as needed seasonally</w:t>
      </w:r>
    </w:p>
    <w:p w14:paraId="6051D14F" w14:textId="77777777" w:rsidR="00531FCF" w:rsidRDefault="00531FCF" w:rsidP="00531FCF">
      <w:pPr>
        <w:pStyle w:val="ListParagraph"/>
        <w:numPr>
          <w:ilvl w:val="0"/>
          <w:numId w:val="2"/>
        </w:numPr>
        <w:rPr>
          <w:rFonts w:eastAsia="Times New Roman"/>
        </w:rPr>
      </w:pPr>
      <w:r>
        <w:rPr>
          <w:rFonts w:eastAsia="Times New Roman"/>
        </w:rPr>
        <w:t>Trimming grass around obstacles and beds.</w:t>
      </w:r>
    </w:p>
    <w:p w14:paraId="3DD7A927" w14:textId="77777777" w:rsidR="00531FCF" w:rsidRDefault="00531FCF" w:rsidP="00531FCF">
      <w:pPr>
        <w:pStyle w:val="ListParagraph"/>
        <w:numPr>
          <w:ilvl w:val="0"/>
          <w:numId w:val="2"/>
        </w:numPr>
        <w:rPr>
          <w:rFonts w:eastAsia="Times New Roman"/>
        </w:rPr>
      </w:pPr>
      <w:r>
        <w:rPr>
          <w:rFonts w:eastAsia="Times New Roman"/>
        </w:rPr>
        <w:t>Edging lawn areas that contact hard surfaces and curbs.</w:t>
      </w:r>
    </w:p>
    <w:p w14:paraId="15812326" w14:textId="77777777" w:rsidR="00531FCF" w:rsidRDefault="00531FCF" w:rsidP="00531FCF">
      <w:pPr>
        <w:pStyle w:val="ListParagraph"/>
        <w:numPr>
          <w:ilvl w:val="0"/>
          <w:numId w:val="2"/>
        </w:numPr>
        <w:rPr>
          <w:rFonts w:eastAsia="Times New Roman"/>
        </w:rPr>
      </w:pPr>
      <w:r>
        <w:rPr>
          <w:rFonts w:eastAsia="Times New Roman"/>
        </w:rPr>
        <w:t>Applying fertilizers and weed killers to lawn areas 6 times annually.</w:t>
      </w:r>
    </w:p>
    <w:p w14:paraId="162E2473" w14:textId="77777777" w:rsidR="00531FCF" w:rsidRDefault="00531FCF" w:rsidP="00531FCF">
      <w:pPr>
        <w:pStyle w:val="ListParagraph"/>
        <w:numPr>
          <w:ilvl w:val="0"/>
          <w:numId w:val="2"/>
        </w:numPr>
        <w:rPr>
          <w:rFonts w:eastAsia="Times New Roman"/>
        </w:rPr>
      </w:pPr>
      <w:r>
        <w:rPr>
          <w:rFonts w:eastAsia="Times New Roman"/>
        </w:rPr>
        <w:t>Applying pre-emergent to lawns and planting beds twice annually.</w:t>
      </w:r>
    </w:p>
    <w:p w14:paraId="033919BC" w14:textId="77777777" w:rsidR="00531FCF" w:rsidRDefault="00531FCF" w:rsidP="00531FCF">
      <w:pPr>
        <w:pStyle w:val="ListParagraph"/>
        <w:numPr>
          <w:ilvl w:val="0"/>
          <w:numId w:val="2"/>
        </w:numPr>
        <w:rPr>
          <w:rFonts w:eastAsia="Times New Roman"/>
        </w:rPr>
      </w:pPr>
      <w:r>
        <w:rPr>
          <w:rFonts w:eastAsia="Times New Roman"/>
        </w:rPr>
        <w:t>Irrigation Spring start up and winterization.</w:t>
      </w:r>
    </w:p>
    <w:p w14:paraId="409CFF7D" w14:textId="77777777" w:rsidR="00531FCF" w:rsidRDefault="00531FCF" w:rsidP="00531FCF">
      <w:pPr>
        <w:pStyle w:val="ListParagraph"/>
        <w:numPr>
          <w:ilvl w:val="0"/>
          <w:numId w:val="2"/>
        </w:numPr>
        <w:rPr>
          <w:rFonts w:eastAsia="Times New Roman"/>
        </w:rPr>
      </w:pPr>
      <w:r>
        <w:rPr>
          <w:rFonts w:eastAsia="Times New Roman"/>
        </w:rPr>
        <w:t>Monthly irrigation inspection and adjustments</w:t>
      </w:r>
    </w:p>
    <w:p w14:paraId="62022F1C" w14:textId="77777777" w:rsidR="00531FCF" w:rsidRDefault="00531FCF" w:rsidP="00531FCF">
      <w:pPr>
        <w:pStyle w:val="ListParagraph"/>
        <w:numPr>
          <w:ilvl w:val="0"/>
          <w:numId w:val="2"/>
        </w:numPr>
        <w:rPr>
          <w:rFonts w:eastAsia="Times New Roman"/>
        </w:rPr>
      </w:pPr>
      <w:r>
        <w:rPr>
          <w:rFonts w:eastAsia="Times New Roman"/>
        </w:rPr>
        <w:t>Monthly trimming and pruning of shrubs as needed.</w:t>
      </w:r>
    </w:p>
    <w:p w14:paraId="08D627B5" w14:textId="77777777" w:rsidR="00531FCF" w:rsidRDefault="00531FCF" w:rsidP="00531FCF">
      <w:pPr>
        <w:pStyle w:val="ListParagraph"/>
        <w:numPr>
          <w:ilvl w:val="0"/>
          <w:numId w:val="2"/>
        </w:numPr>
        <w:rPr>
          <w:rFonts w:eastAsia="Times New Roman"/>
        </w:rPr>
      </w:pPr>
      <w:r>
        <w:rPr>
          <w:rFonts w:eastAsia="Times New Roman"/>
        </w:rPr>
        <w:t>Maintaining wood line to prevent encroachment.</w:t>
      </w:r>
    </w:p>
    <w:p w14:paraId="1ABDF8C3" w14:textId="77777777" w:rsidR="00531FCF" w:rsidRDefault="00531FCF" w:rsidP="00531FCF">
      <w:pPr>
        <w:pStyle w:val="ListParagraph"/>
        <w:numPr>
          <w:ilvl w:val="0"/>
          <w:numId w:val="2"/>
        </w:numPr>
        <w:rPr>
          <w:rFonts w:eastAsia="Times New Roman"/>
        </w:rPr>
      </w:pPr>
      <w:r>
        <w:rPr>
          <w:rFonts w:eastAsia="Times New Roman"/>
        </w:rPr>
        <w:t>Maintaining tree canopies to 7’ minimum clearance.</w:t>
      </w:r>
    </w:p>
    <w:p w14:paraId="04FD188D" w14:textId="77777777" w:rsidR="00531FCF" w:rsidRDefault="00531FCF" w:rsidP="00531FCF">
      <w:pPr>
        <w:pStyle w:val="ListParagraph"/>
        <w:numPr>
          <w:ilvl w:val="0"/>
          <w:numId w:val="2"/>
        </w:numPr>
        <w:rPr>
          <w:rFonts w:eastAsia="Times New Roman"/>
        </w:rPr>
      </w:pPr>
      <w:r>
        <w:rPr>
          <w:rFonts w:eastAsia="Times New Roman"/>
        </w:rPr>
        <w:t>Leaf removal or mulching during fall.</w:t>
      </w:r>
    </w:p>
    <w:p w14:paraId="7CA3862D" w14:textId="77777777" w:rsidR="00531FCF" w:rsidRDefault="00531FCF" w:rsidP="00531FCF">
      <w:pPr>
        <w:pStyle w:val="ListParagraph"/>
        <w:numPr>
          <w:ilvl w:val="0"/>
          <w:numId w:val="2"/>
        </w:numPr>
        <w:rPr>
          <w:rFonts w:eastAsia="Times New Roman"/>
        </w:rPr>
      </w:pPr>
      <w:r>
        <w:rPr>
          <w:rFonts w:eastAsia="Times New Roman"/>
        </w:rPr>
        <w:t>Installing brown dyed mulch or pine straw in existing areas each winter</w:t>
      </w:r>
    </w:p>
    <w:p w14:paraId="285F6BF4" w14:textId="77777777" w:rsidR="00531FCF" w:rsidRDefault="00531FCF" w:rsidP="00531FCF">
      <w:pPr>
        <w:pStyle w:val="ListParagraph"/>
        <w:numPr>
          <w:ilvl w:val="0"/>
          <w:numId w:val="2"/>
        </w:numPr>
        <w:rPr>
          <w:rFonts w:eastAsia="Times New Roman"/>
        </w:rPr>
      </w:pPr>
      <w:r>
        <w:rPr>
          <w:rFonts w:eastAsia="Times New Roman"/>
        </w:rPr>
        <w:t>Planting flowers each Spring and Fall to fill beds by entrance.</w:t>
      </w:r>
    </w:p>
    <w:p w14:paraId="6FBD3000" w14:textId="77777777" w:rsidR="00531FCF" w:rsidRDefault="00531FCF" w:rsidP="00531FCF">
      <w:pPr>
        <w:pStyle w:val="ListParagraph"/>
        <w:numPr>
          <w:ilvl w:val="0"/>
          <w:numId w:val="2"/>
        </w:numPr>
        <w:rPr>
          <w:rFonts w:eastAsia="Times New Roman"/>
        </w:rPr>
      </w:pPr>
      <w:r>
        <w:rPr>
          <w:rFonts w:eastAsia="Times New Roman"/>
        </w:rPr>
        <w:t>Spot spraying and removal of weeds from hard surfaces.</w:t>
      </w:r>
    </w:p>
    <w:p w14:paraId="47E77153" w14:textId="77777777" w:rsidR="00531FCF" w:rsidRDefault="00531FCF" w:rsidP="00531FCF">
      <w:pPr>
        <w:pStyle w:val="ListParagraph"/>
        <w:numPr>
          <w:ilvl w:val="0"/>
          <w:numId w:val="2"/>
        </w:numPr>
        <w:rPr>
          <w:rFonts w:eastAsia="Times New Roman"/>
        </w:rPr>
      </w:pPr>
      <w:r>
        <w:rPr>
          <w:rFonts w:eastAsia="Times New Roman"/>
        </w:rPr>
        <w:t>Blow clean sidewalks and curbs.</w:t>
      </w:r>
    </w:p>
    <w:p w14:paraId="14F36AC6" w14:textId="77777777" w:rsidR="00531FCF" w:rsidRDefault="00531FCF" w:rsidP="00531FCF">
      <w:pPr>
        <w:pStyle w:val="ListParagraph"/>
        <w:numPr>
          <w:ilvl w:val="0"/>
          <w:numId w:val="2"/>
        </w:numPr>
        <w:rPr>
          <w:rFonts w:eastAsia="Times New Roman"/>
        </w:rPr>
      </w:pPr>
      <w:r>
        <w:rPr>
          <w:rFonts w:eastAsia="Times New Roman"/>
        </w:rPr>
        <w:t>Cleanup and removal of debris from lawns and beds.</w:t>
      </w:r>
    </w:p>
    <w:p w14:paraId="5953FDCD" w14:textId="77777777" w:rsidR="00531FCF" w:rsidRDefault="00531FCF" w:rsidP="00531FCF">
      <w:pPr>
        <w:pStyle w:val="ListParagraph"/>
        <w:numPr>
          <w:ilvl w:val="0"/>
          <w:numId w:val="2"/>
        </w:numPr>
        <w:rPr>
          <w:rFonts w:eastAsia="Times New Roman"/>
        </w:rPr>
      </w:pPr>
      <w:r>
        <w:rPr>
          <w:rFonts w:eastAsia="Times New Roman"/>
        </w:rPr>
        <w:t>Emergency service included.</w:t>
      </w:r>
    </w:p>
    <w:p w14:paraId="063C9371" w14:textId="77777777" w:rsidR="00531FCF" w:rsidRDefault="00531FCF" w:rsidP="00531FCF"/>
    <w:p w14:paraId="5CF11417" w14:textId="77777777" w:rsidR="00531FCF" w:rsidRDefault="00531FCF" w:rsidP="00531FCF">
      <w:pPr>
        <w:rPr>
          <w:b/>
          <w:bCs/>
        </w:rPr>
      </w:pPr>
      <w:r>
        <w:rPr>
          <w:b/>
          <w:bCs/>
        </w:rPr>
        <w:t>References</w:t>
      </w:r>
    </w:p>
    <w:p w14:paraId="279C9F7B"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First Tennessee Bank - 21 locations (14 years)</w:t>
      </w:r>
    </w:p>
    <w:p w14:paraId="3E9F0574"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Longhorn Steakhouse - 3 locations – (9 years)</w:t>
      </w:r>
    </w:p>
    <w:p w14:paraId="75A10FD3"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Big River Grill (12 years)</w:t>
      </w:r>
    </w:p>
    <w:p w14:paraId="3EE905F1"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lastRenderedPageBreak/>
        <w:t>The Krystal Company - 21 locations (11 years)</w:t>
      </w:r>
    </w:p>
    <w:p w14:paraId="0C95C4CC"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Pizza Hut - 17 locations (13 years)</w:t>
      </w:r>
    </w:p>
    <w:p w14:paraId="68AB7C35"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Burger King - 21 locations (9 years)</w:t>
      </w:r>
    </w:p>
    <w:p w14:paraId="15C8DCA4"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Courtyard Marriott (9 years)</w:t>
      </w:r>
    </w:p>
    <w:p w14:paraId="55C53BD2"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Regions Bank – 31 locations (4 years)</w:t>
      </w:r>
    </w:p>
    <w:p w14:paraId="0A94C2A1"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 xml:space="preserve">University </w:t>
      </w:r>
      <w:proofErr w:type="gramStart"/>
      <w:r w:rsidRPr="006D053B">
        <w:rPr>
          <w:rFonts w:eastAsia="Times New Roman"/>
          <w:sz w:val="20"/>
          <w:szCs w:val="20"/>
        </w:rPr>
        <w:t>Of</w:t>
      </w:r>
      <w:proofErr w:type="gramEnd"/>
      <w:r w:rsidRPr="006D053B">
        <w:rPr>
          <w:rFonts w:eastAsia="Times New Roman"/>
          <w:sz w:val="20"/>
          <w:szCs w:val="20"/>
        </w:rPr>
        <w:t xml:space="preserve"> Tennessee Chattanooga (4 years)</w:t>
      </w:r>
    </w:p>
    <w:p w14:paraId="07FB5E14" w14:textId="77777777" w:rsidR="00531FCF" w:rsidRPr="006D053B" w:rsidRDefault="00531FCF" w:rsidP="00531FCF">
      <w:pPr>
        <w:pStyle w:val="ListParagraph"/>
        <w:numPr>
          <w:ilvl w:val="0"/>
          <w:numId w:val="3"/>
        </w:numPr>
        <w:rPr>
          <w:rFonts w:eastAsia="Times New Roman"/>
          <w:sz w:val="20"/>
          <w:szCs w:val="20"/>
        </w:rPr>
      </w:pPr>
      <w:proofErr w:type="spellStart"/>
      <w:r w:rsidRPr="006D053B">
        <w:rPr>
          <w:rFonts w:eastAsia="Times New Roman"/>
          <w:sz w:val="20"/>
          <w:szCs w:val="20"/>
        </w:rPr>
        <w:t>Carrabas</w:t>
      </w:r>
      <w:proofErr w:type="spellEnd"/>
      <w:r w:rsidRPr="006D053B">
        <w:rPr>
          <w:rFonts w:eastAsia="Times New Roman"/>
          <w:sz w:val="20"/>
          <w:szCs w:val="20"/>
        </w:rPr>
        <w:t xml:space="preserve"> Italian Restaurant (6 years)</w:t>
      </w:r>
    </w:p>
    <w:p w14:paraId="5154D299"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 xml:space="preserve">City Of Chattanooga Parks </w:t>
      </w:r>
      <w:proofErr w:type="gramStart"/>
      <w:r w:rsidRPr="006D053B">
        <w:rPr>
          <w:rFonts w:eastAsia="Times New Roman"/>
          <w:sz w:val="20"/>
          <w:szCs w:val="20"/>
        </w:rPr>
        <w:t>–  Riverwalk</w:t>
      </w:r>
      <w:proofErr w:type="gramEnd"/>
      <w:r w:rsidRPr="006D053B">
        <w:rPr>
          <w:rFonts w:eastAsia="Times New Roman"/>
          <w:sz w:val="20"/>
          <w:szCs w:val="20"/>
        </w:rPr>
        <w:t>, Ross’s Landing, Hunter Museum, TN Aquarium &amp; more.</w:t>
      </w:r>
    </w:p>
    <w:p w14:paraId="3E200D4D"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B.B.&amp; T Banks (8 Locations) 6530 W. Campus Oval #300 New Albany, OH 43054 (6 years)</w:t>
      </w:r>
    </w:p>
    <w:p w14:paraId="6EAB1504"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 xml:space="preserve">Lowes – (9 </w:t>
      </w:r>
      <w:proofErr w:type="gramStart"/>
      <w:r w:rsidRPr="006D053B">
        <w:rPr>
          <w:rFonts w:eastAsia="Times New Roman"/>
          <w:sz w:val="20"/>
          <w:szCs w:val="20"/>
        </w:rPr>
        <w:t>locations ,</w:t>
      </w:r>
      <w:proofErr w:type="gramEnd"/>
      <w:r w:rsidRPr="006D053B">
        <w:rPr>
          <w:rFonts w:eastAsia="Times New Roman"/>
          <w:sz w:val="20"/>
          <w:szCs w:val="20"/>
        </w:rPr>
        <w:t xml:space="preserve"> 6 years)</w:t>
      </w:r>
    </w:p>
    <w:p w14:paraId="345236AF"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Seven Lakes HOA</w:t>
      </w:r>
    </w:p>
    <w:p w14:paraId="5108B7B5"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The Village at Frawley Lake HOA</w:t>
      </w:r>
    </w:p>
    <w:p w14:paraId="567C7651"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Porsche of Chattanooga (3 years)</w:t>
      </w:r>
    </w:p>
    <w:p w14:paraId="7FD3D9EA"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Acura of Chattanooga (3 years)</w:t>
      </w:r>
      <w:bookmarkStart w:id="0" w:name="_GoBack"/>
      <w:bookmarkEnd w:id="0"/>
    </w:p>
    <w:p w14:paraId="7D5BD3B3"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Publix Supermarket – 3 locations (4 years)</w:t>
      </w:r>
    </w:p>
    <w:p w14:paraId="46D5773C" w14:textId="77777777" w:rsidR="00531FCF" w:rsidRPr="006D053B" w:rsidRDefault="00531FCF" w:rsidP="00531FCF">
      <w:pPr>
        <w:pStyle w:val="ListParagraph"/>
        <w:numPr>
          <w:ilvl w:val="0"/>
          <w:numId w:val="3"/>
        </w:numPr>
        <w:rPr>
          <w:rFonts w:eastAsia="Times New Roman"/>
          <w:sz w:val="20"/>
          <w:szCs w:val="20"/>
        </w:rPr>
      </w:pPr>
      <w:r w:rsidRPr="006D053B">
        <w:rPr>
          <w:rFonts w:eastAsia="Times New Roman"/>
          <w:sz w:val="20"/>
          <w:szCs w:val="20"/>
        </w:rPr>
        <w:t>Walgreens/Rite Aid - 18 locations (5 years)</w:t>
      </w:r>
    </w:p>
    <w:p w14:paraId="064C005B" w14:textId="77777777" w:rsidR="00531FCF" w:rsidRDefault="00531FCF" w:rsidP="00531FCF">
      <w:pPr>
        <w:pStyle w:val="ListParagraph"/>
        <w:numPr>
          <w:ilvl w:val="0"/>
          <w:numId w:val="3"/>
        </w:numPr>
        <w:rPr>
          <w:rFonts w:eastAsia="Times New Roman"/>
        </w:rPr>
      </w:pPr>
      <w:r w:rsidRPr="006D053B">
        <w:rPr>
          <w:rFonts w:eastAsia="Times New Roman"/>
          <w:sz w:val="20"/>
          <w:szCs w:val="20"/>
        </w:rPr>
        <w:t>Residence Inn</w:t>
      </w:r>
    </w:p>
    <w:p w14:paraId="2CB66872" w14:textId="77777777" w:rsidR="00531FCF" w:rsidRDefault="00531FCF" w:rsidP="00531FCF"/>
    <w:p w14:paraId="6CD19888" w14:textId="66E3E9A8" w:rsidR="00531FCF" w:rsidRDefault="00AC2C8A" w:rsidP="00531FCF">
      <w:pPr>
        <w:rPr>
          <w:b/>
          <w:bCs/>
        </w:rPr>
      </w:pPr>
      <w:r>
        <w:rPr>
          <w:b/>
          <w:bCs/>
        </w:rPr>
        <w:t>Landscape Items</w:t>
      </w:r>
    </w:p>
    <w:p w14:paraId="3FD57F4F" w14:textId="2C926DA1" w:rsidR="00531FCF" w:rsidRDefault="00531FCF" w:rsidP="00531FCF">
      <w:pPr>
        <w:pStyle w:val="ListParagraph"/>
        <w:numPr>
          <w:ilvl w:val="0"/>
          <w:numId w:val="4"/>
        </w:numPr>
        <w:rPr>
          <w:rFonts w:eastAsia="Times New Roman"/>
        </w:rPr>
      </w:pPr>
      <w:r>
        <w:rPr>
          <w:rFonts w:eastAsia="Times New Roman"/>
        </w:rPr>
        <w:t>We have requested that Images service our neighborhood on Friday</w:t>
      </w:r>
      <w:r w:rsidR="00264D97">
        <w:rPr>
          <w:rFonts w:eastAsia="Times New Roman"/>
        </w:rPr>
        <w:t xml:space="preserve">. </w:t>
      </w:r>
      <w:r>
        <w:rPr>
          <w:rFonts w:eastAsia="Times New Roman"/>
        </w:rPr>
        <w:t xml:space="preserve">They will try to accommodate us, but we </w:t>
      </w:r>
      <w:r w:rsidR="00257DB1">
        <w:rPr>
          <w:rFonts w:eastAsia="Times New Roman"/>
        </w:rPr>
        <w:t xml:space="preserve">should expect to </w:t>
      </w:r>
      <w:r>
        <w:rPr>
          <w:rFonts w:eastAsia="Times New Roman"/>
        </w:rPr>
        <w:t>receive service on Thursday until Images can work out the schedule.</w:t>
      </w:r>
    </w:p>
    <w:p w14:paraId="7C81D4BC" w14:textId="4E28BB56" w:rsidR="00531FCF" w:rsidRDefault="00531FCF" w:rsidP="00531FCF">
      <w:pPr>
        <w:pStyle w:val="ListParagraph"/>
        <w:numPr>
          <w:ilvl w:val="0"/>
          <w:numId w:val="4"/>
        </w:numPr>
        <w:rPr>
          <w:rFonts w:eastAsia="Times New Roman"/>
        </w:rPr>
      </w:pPr>
      <w:r>
        <w:rPr>
          <w:rFonts w:eastAsia="Times New Roman"/>
        </w:rPr>
        <w:t>As Images starts service this week, everything may not be perfect</w:t>
      </w:r>
      <w:r w:rsidR="00264D97">
        <w:rPr>
          <w:rFonts w:eastAsia="Times New Roman"/>
        </w:rPr>
        <w:t xml:space="preserve">. </w:t>
      </w:r>
      <w:r>
        <w:rPr>
          <w:rFonts w:eastAsia="Times New Roman"/>
        </w:rPr>
        <w:t>Images may miss some items</w:t>
      </w:r>
      <w:r w:rsidR="00264D97">
        <w:rPr>
          <w:rFonts w:eastAsia="Times New Roman"/>
        </w:rPr>
        <w:t xml:space="preserve">. </w:t>
      </w:r>
      <w:r>
        <w:rPr>
          <w:rFonts w:eastAsia="Times New Roman"/>
        </w:rPr>
        <w:t>This should be considered part of a break-in period.</w:t>
      </w:r>
    </w:p>
    <w:p w14:paraId="1BCB24BD" w14:textId="325C7301" w:rsidR="00531FCF" w:rsidRDefault="00531FCF" w:rsidP="00531FCF">
      <w:pPr>
        <w:pStyle w:val="ListParagraph"/>
        <w:numPr>
          <w:ilvl w:val="0"/>
          <w:numId w:val="4"/>
        </w:numPr>
        <w:rPr>
          <w:rFonts w:eastAsia="Times New Roman"/>
        </w:rPr>
      </w:pPr>
      <w:r>
        <w:rPr>
          <w:rFonts w:eastAsia="Times New Roman"/>
        </w:rPr>
        <w:t>We are aware that weeds are a problem</w:t>
      </w:r>
      <w:r w:rsidR="00264D97">
        <w:rPr>
          <w:rFonts w:eastAsia="Times New Roman"/>
        </w:rPr>
        <w:t xml:space="preserve">. </w:t>
      </w:r>
      <w:r>
        <w:rPr>
          <w:rFonts w:eastAsia="Times New Roman"/>
        </w:rPr>
        <w:t>As the treatments are applied, be prepared for the inevitable dead spots</w:t>
      </w:r>
      <w:r w:rsidR="00264D97">
        <w:rPr>
          <w:rFonts w:eastAsia="Times New Roman"/>
        </w:rPr>
        <w:t xml:space="preserve">. </w:t>
      </w:r>
      <w:r>
        <w:rPr>
          <w:rFonts w:eastAsia="Times New Roman"/>
        </w:rPr>
        <w:t>We need to allow Images time to first kill off the weeds and help us reestablish our lawns</w:t>
      </w:r>
      <w:r w:rsidR="00264D97">
        <w:rPr>
          <w:rFonts w:eastAsia="Times New Roman"/>
        </w:rPr>
        <w:t xml:space="preserve">. </w:t>
      </w:r>
      <w:r>
        <w:rPr>
          <w:rFonts w:eastAsia="Times New Roman"/>
        </w:rPr>
        <w:t>The HOA will be discussing and paying for over-seeding when it is recommended by Images.</w:t>
      </w:r>
    </w:p>
    <w:p w14:paraId="5B4D24A0" w14:textId="30020E29" w:rsidR="00531FCF" w:rsidRDefault="00531FCF" w:rsidP="00531FCF">
      <w:pPr>
        <w:pStyle w:val="ListParagraph"/>
        <w:numPr>
          <w:ilvl w:val="0"/>
          <w:numId w:val="4"/>
        </w:numPr>
        <w:rPr>
          <w:rFonts w:eastAsia="Times New Roman"/>
        </w:rPr>
      </w:pPr>
      <w:r>
        <w:rPr>
          <w:rFonts w:eastAsia="Times New Roman"/>
        </w:rPr>
        <w:t>If we need services, that are not covered under our contract, Images will provide them for an extra cost</w:t>
      </w:r>
      <w:r w:rsidR="00264D97">
        <w:rPr>
          <w:rFonts w:eastAsia="Times New Roman"/>
        </w:rPr>
        <w:t xml:space="preserve">. </w:t>
      </w:r>
      <w:r w:rsidR="00257DB1">
        <w:rPr>
          <w:rFonts w:eastAsia="Times New Roman"/>
        </w:rPr>
        <w:t xml:space="preserve">Some of these, such as, </w:t>
      </w:r>
      <w:r w:rsidR="00467B45">
        <w:rPr>
          <w:rFonts w:eastAsia="Times New Roman"/>
        </w:rPr>
        <w:t xml:space="preserve">landscape </w:t>
      </w:r>
      <w:r>
        <w:rPr>
          <w:rFonts w:eastAsia="Times New Roman"/>
        </w:rPr>
        <w:t>lighting, aeration and over-seeding</w:t>
      </w:r>
      <w:r w:rsidR="00467B45">
        <w:rPr>
          <w:rFonts w:eastAsia="Times New Roman"/>
        </w:rPr>
        <w:t xml:space="preserve"> will be covered by the HOA</w:t>
      </w:r>
      <w:r w:rsidR="00264D97">
        <w:rPr>
          <w:rFonts w:eastAsia="Times New Roman"/>
        </w:rPr>
        <w:t xml:space="preserve">. </w:t>
      </w:r>
      <w:r w:rsidR="00467B45">
        <w:rPr>
          <w:rFonts w:eastAsia="Times New Roman"/>
        </w:rPr>
        <w:t>If you need o</w:t>
      </w:r>
      <w:r w:rsidR="00365BC6">
        <w:rPr>
          <w:rFonts w:eastAsia="Times New Roman"/>
        </w:rPr>
        <w:t xml:space="preserve">ther services, </w:t>
      </w:r>
      <w:r w:rsidR="004F171F">
        <w:rPr>
          <w:rFonts w:eastAsia="Times New Roman"/>
        </w:rPr>
        <w:t xml:space="preserve">such as shrub replacement or major changes to irrigation, </w:t>
      </w:r>
      <w:r w:rsidR="00174CE7">
        <w:rPr>
          <w:rFonts w:eastAsia="Times New Roman"/>
        </w:rPr>
        <w:t>the homeowner will have to submit a request and pay for it.</w:t>
      </w:r>
    </w:p>
    <w:p w14:paraId="759CE1DD" w14:textId="4A231C5C" w:rsidR="00D62E2B" w:rsidRDefault="00531FCF" w:rsidP="008E4A6F">
      <w:pPr>
        <w:pStyle w:val="ListParagraph"/>
        <w:numPr>
          <w:ilvl w:val="0"/>
          <w:numId w:val="4"/>
        </w:numPr>
        <w:rPr>
          <w:rFonts w:eastAsia="Times New Roman"/>
        </w:rPr>
      </w:pPr>
      <w:r w:rsidRPr="00411FA3">
        <w:rPr>
          <w:rFonts w:eastAsia="Times New Roman"/>
        </w:rPr>
        <w:t xml:space="preserve">The employees of Images have been told not to take direction from anyone except the </w:t>
      </w:r>
      <w:r w:rsidR="00256B5A">
        <w:rPr>
          <w:rFonts w:eastAsia="Times New Roman"/>
        </w:rPr>
        <w:t>Lan</w:t>
      </w:r>
      <w:r w:rsidR="00E4768A">
        <w:rPr>
          <w:rFonts w:eastAsia="Times New Roman"/>
        </w:rPr>
        <w:t>d</w:t>
      </w:r>
      <w:r w:rsidR="00256B5A">
        <w:rPr>
          <w:rFonts w:eastAsia="Times New Roman"/>
        </w:rPr>
        <w:t xml:space="preserve">scape Committee </w:t>
      </w:r>
      <w:r w:rsidRPr="00411FA3">
        <w:rPr>
          <w:rFonts w:eastAsia="Times New Roman"/>
        </w:rPr>
        <w:t>or Jackie Barker</w:t>
      </w:r>
      <w:r w:rsidR="00264D97">
        <w:rPr>
          <w:rFonts w:eastAsia="Times New Roman"/>
        </w:rPr>
        <w:t xml:space="preserve">. </w:t>
      </w:r>
      <w:r w:rsidR="00863777" w:rsidRPr="00411FA3">
        <w:rPr>
          <w:rFonts w:eastAsia="Times New Roman"/>
        </w:rPr>
        <w:t xml:space="preserve">If you </w:t>
      </w:r>
      <w:r w:rsidR="00411FA3" w:rsidRPr="00411FA3">
        <w:rPr>
          <w:rFonts w:eastAsia="Times New Roman"/>
        </w:rPr>
        <w:t>have</w:t>
      </w:r>
      <w:r w:rsidR="00E839EB">
        <w:rPr>
          <w:rFonts w:eastAsia="Times New Roman"/>
        </w:rPr>
        <w:t xml:space="preserve"> a</w:t>
      </w:r>
      <w:r w:rsidR="00411FA3" w:rsidRPr="00411FA3">
        <w:rPr>
          <w:rFonts w:eastAsia="Times New Roman"/>
        </w:rPr>
        <w:t xml:space="preserve"> </w:t>
      </w:r>
      <w:r w:rsidR="00411FA3">
        <w:rPr>
          <w:rFonts w:eastAsia="Times New Roman"/>
        </w:rPr>
        <w:t>r</w:t>
      </w:r>
      <w:r w:rsidRPr="00411FA3">
        <w:rPr>
          <w:rFonts w:eastAsia="Times New Roman"/>
        </w:rPr>
        <w:t>equest for service</w:t>
      </w:r>
      <w:r w:rsidR="00411FA3">
        <w:rPr>
          <w:rFonts w:eastAsia="Times New Roman"/>
        </w:rPr>
        <w:t>(</w:t>
      </w:r>
      <w:r w:rsidRPr="00411FA3">
        <w:rPr>
          <w:rFonts w:eastAsia="Times New Roman"/>
        </w:rPr>
        <w:t>s</w:t>
      </w:r>
      <w:r w:rsidR="00411FA3">
        <w:rPr>
          <w:rFonts w:eastAsia="Times New Roman"/>
        </w:rPr>
        <w:t xml:space="preserve">) </w:t>
      </w:r>
      <w:r w:rsidRPr="00411FA3">
        <w:rPr>
          <w:rFonts w:eastAsia="Times New Roman"/>
        </w:rPr>
        <w:t xml:space="preserve">or </w:t>
      </w:r>
      <w:r w:rsidR="00411FA3">
        <w:rPr>
          <w:rFonts w:eastAsia="Times New Roman"/>
        </w:rPr>
        <w:t xml:space="preserve">a </w:t>
      </w:r>
      <w:r w:rsidRPr="00411FA3">
        <w:rPr>
          <w:rFonts w:eastAsia="Times New Roman"/>
        </w:rPr>
        <w:t>complaint</w:t>
      </w:r>
      <w:r w:rsidR="00203B0F">
        <w:rPr>
          <w:rFonts w:eastAsia="Times New Roman"/>
        </w:rPr>
        <w:t>, a form must be filled out</w:t>
      </w:r>
      <w:r w:rsidR="00264D97">
        <w:rPr>
          <w:rFonts w:eastAsia="Times New Roman"/>
        </w:rPr>
        <w:t xml:space="preserve">. </w:t>
      </w:r>
      <w:r w:rsidR="00203B0F">
        <w:rPr>
          <w:rFonts w:eastAsia="Times New Roman"/>
        </w:rPr>
        <w:t>(</w:t>
      </w:r>
      <w:r w:rsidR="00F56E97">
        <w:rPr>
          <w:rFonts w:eastAsia="Times New Roman"/>
        </w:rPr>
        <w:t xml:space="preserve">More details </w:t>
      </w:r>
      <w:r w:rsidR="00D62E2B">
        <w:rPr>
          <w:rFonts w:eastAsia="Times New Roman"/>
        </w:rPr>
        <w:t>below</w:t>
      </w:r>
      <w:r w:rsidR="00F56E97">
        <w:rPr>
          <w:rFonts w:eastAsia="Times New Roman"/>
        </w:rPr>
        <w:t>)</w:t>
      </w:r>
    </w:p>
    <w:p w14:paraId="5BE344A3" w14:textId="5AF7F5C1" w:rsidR="00D62E2B" w:rsidRDefault="00D62E2B" w:rsidP="00D62E2B">
      <w:pPr>
        <w:rPr>
          <w:rFonts w:eastAsia="Times New Roman"/>
        </w:rPr>
      </w:pPr>
    </w:p>
    <w:p w14:paraId="5931B58D" w14:textId="5087BE87" w:rsidR="00A706D2" w:rsidRDefault="00AB440D" w:rsidP="00A706D2">
      <w:pPr>
        <w:rPr>
          <w:b/>
          <w:bCs/>
        </w:rPr>
      </w:pPr>
      <w:r>
        <w:rPr>
          <w:b/>
          <w:bCs/>
        </w:rPr>
        <w:t>Non-Landscape Items</w:t>
      </w:r>
    </w:p>
    <w:p w14:paraId="06FC9A40" w14:textId="124A9085" w:rsidR="0084462D" w:rsidRDefault="0084462D" w:rsidP="008860D0">
      <w:pPr>
        <w:rPr>
          <w:rFonts w:eastAsia="Times New Roman"/>
        </w:rPr>
      </w:pPr>
      <w:r>
        <w:rPr>
          <w:rFonts w:eastAsia="Times New Roman"/>
        </w:rPr>
        <w:t>It has come to the</w:t>
      </w:r>
      <w:r w:rsidR="0068437A">
        <w:rPr>
          <w:rFonts w:eastAsia="Times New Roman"/>
        </w:rPr>
        <w:t xml:space="preserve"> </w:t>
      </w:r>
      <w:r>
        <w:rPr>
          <w:rFonts w:eastAsia="Times New Roman"/>
        </w:rPr>
        <w:t>board</w:t>
      </w:r>
      <w:r w:rsidR="00B405B9">
        <w:rPr>
          <w:rFonts w:eastAsia="Times New Roman"/>
        </w:rPr>
        <w:t>’</w:t>
      </w:r>
      <w:r>
        <w:rPr>
          <w:rFonts w:eastAsia="Times New Roman"/>
        </w:rPr>
        <w:t>s attention</w:t>
      </w:r>
      <w:r w:rsidR="00BB684A">
        <w:rPr>
          <w:rFonts w:eastAsia="Times New Roman"/>
        </w:rPr>
        <w:t xml:space="preserve"> that </w:t>
      </w:r>
      <w:r w:rsidR="0026108A">
        <w:rPr>
          <w:rFonts w:eastAsia="Times New Roman"/>
        </w:rPr>
        <w:t xml:space="preserve">some </w:t>
      </w:r>
      <w:r w:rsidR="00045FC9">
        <w:rPr>
          <w:rFonts w:eastAsia="Times New Roman"/>
        </w:rPr>
        <w:t xml:space="preserve">neighbors </w:t>
      </w:r>
      <w:r w:rsidR="000E3DD6">
        <w:rPr>
          <w:rFonts w:eastAsia="Times New Roman"/>
        </w:rPr>
        <w:t>are</w:t>
      </w:r>
      <w:r w:rsidR="00045FC9">
        <w:rPr>
          <w:rFonts w:eastAsia="Times New Roman"/>
        </w:rPr>
        <w:t xml:space="preserve"> misinformed about the services covered by the HOA.</w:t>
      </w:r>
      <w:r w:rsidR="00D1168C">
        <w:rPr>
          <w:rFonts w:eastAsia="Times New Roman"/>
        </w:rPr>
        <w:t xml:space="preserve"> At present the HOA </w:t>
      </w:r>
      <w:r w:rsidR="00914712">
        <w:rPr>
          <w:rFonts w:eastAsia="Times New Roman"/>
        </w:rPr>
        <w:t>do</w:t>
      </w:r>
      <w:r w:rsidR="00D1168C">
        <w:rPr>
          <w:rFonts w:eastAsia="Times New Roman"/>
        </w:rPr>
        <w:t>es</w:t>
      </w:r>
      <w:r w:rsidR="00914712">
        <w:rPr>
          <w:rFonts w:eastAsia="Times New Roman"/>
        </w:rPr>
        <w:t xml:space="preserve"> not cover anything </w:t>
      </w:r>
      <w:r w:rsidR="00256B5A">
        <w:rPr>
          <w:rFonts w:eastAsia="Times New Roman"/>
        </w:rPr>
        <w:t>not</w:t>
      </w:r>
      <w:r w:rsidR="00914712">
        <w:rPr>
          <w:rFonts w:eastAsia="Times New Roman"/>
        </w:rPr>
        <w:t xml:space="preserve"> documented in </w:t>
      </w:r>
      <w:r w:rsidR="00AB440D">
        <w:rPr>
          <w:rFonts w:eastAsia="Times New Roman"/>
        </w:rPr>
        <w:t>our</w:t>
      </w:r>
      <w:r w:rsidR="00914712">
        <w:rPr>
          <w:rFonts w:eastAsia="Times New Roman"/>
        </w:rPr>
        <w:t xml:space="preserve"> covenants</w:t>
      </w:r>
      <w:r w:rsidR="00264D97">
        <w:rPr>
          <w:rFonts w:eastAsia="Times New Roman"/>
        </w:rPr>
        <w:t xml:space="preserve">. </w:t>
      </w:r>
      <w:r w:rsidR="001F5A23">
        <w:rPr>
          <w:rFonts w:eastAsia="Times New Roman"/>
        </w:rPr>
        <w:t>Th</w:t>
      </w:r>
      <w:r w:rsidR="003F30E4">
        <w:rPr>
          <w:rFonts w:eastAsia="Times New Roman"/>
        </w:rPr>
        <w:t xml:space="preserve">e covered items </w:t>
      </w:r>
      <w:r w:rsidR="00510599">
        <w:rPr>
          <w:rFonts w:eastAsia="Times New Roman"/>
        </w:rPr>
        <w:t>are</w:t>
      </w:r>
      <w:r w:rsidR="003F30E4">
        <w:rPr>
          <w:rFonts w:eastAsia="Times New Roman"/>
        </w:rPr>
        <w:t xml:space="preserve"> </w:t>
      </w:r>
      <w:r w:rsidR="00A86613">
        <w:rPr>
          <w:rFonts w:eastAsia="Times New Roman"/>
        </w:rPr>
        <w:t>l</w:t>
      </w:r>
      <w:r w:rsidR="001F5A23">
        <w:rPr>
          <w:rFonts w:eastAsia="Times New Roman"/>
        </w:rPr>
        <w:t>andscap</w:t>
      </w:r>
      <w:r w:rsidR="003F30E4">
        <w:rPr>
          <w:rFonts w:eastAsia="Times New Roman"/>
        </w:rPr>
        <w:t xml:space="preserve">e services </w:t>
      </w:r>
      <w:r w:rsidR="00A86613">
        <w:rPr>
          <w:rFonts w:eastAsia="Times New Roman"/>
        </w:rPr>
        <w:t>(as</w:t>
      </w:r>
      <w:r w:rsidR="00565FCA">
        <w:rPr>
          <w:rFonts w:eastAsia="Times New Roman"/>
        </w:rPr>
        <w:t xml:space="preserve"> listed above</w:t>
      </w:r>
      <w:r w:rsidR="00A86613">
        <w:rPr>
          <w:rFonts w:eastAsia="Times New Roman"/>
        </w:rPr>
        <w:t>)</w:t>
      </w:r>
      <w:r w:rsidR="001F5A23">
        <w:rPr>
          <w:rFonts w:eastAsia="Times New Roman"/>
        </w:rPr>
        <w:t xml:space="preserve">, </w:t>
      </w:r>
      <w:r w:rsidR="00E33F19">
        <w:rPr>
          <w:rFonts w:eastAsia="Times New Roman"/>
        </w:rPr>
        <w:t>termite protection, irrigation</w:t>
      </w:r>
      <w:r w:rsidR="00B405B9">
        <w:rPr>
          <w:rFonts w:eastAsia="Times New Roman"/>
        </w:rPr>
        <w:t xml:space="preserve"> (</w:t>
      </w:r>
      <w:r w:rsidR="00565FCA">
        <w:rPr>
          <w:rFonts w:eastAsia="Times New Roman"/>
        </w:rPr>
        <w:t>m</w:t>
      </w:r>
      <w:r w:rsidR="00B405B9">
        <w:rPr>
          <w:rFonts w:eastAsia="Times New Roman"/>
        </w:rPr>
        <w:t xml:space="preserve">inor </w:t>
      </w:r>
      <w:r w:rsidR="0092790F">
        <w:rPr>
          <w:rFonts w:eastAsia="Times New Roman"/>
        </w:rPr>
        <w:t>a</w:t>
      </w:r>
      <w:r w:rsidR="00B405B9">
        <w:rPr>
          <w:rFonts w:eastAsia="Times New Roman"/>
        </w:rPr>
        <w:t>djustments</w:t>
      </w:r>
      <w:r w:rsidR="0092790F">
        <w:rPr>
          <w:rFonts w:eastAsia="Times New Roman"/>
        </w:rPr>
        <w:t>, w</w:t>
      </w:r>
      <w:r w:rsidR="00B405B9">
        <w:rPr>
          <w:rFonts w:eastAsia="Times New Roman"/>
        </w:rPr>
        <w:t xml:space="preserve">ater </w:t>
      </w:r>
      <w:r w:rsidR="0092790F">
        <w:rPr>
          <w:rFonts w:eastAsia="Times New Roman"/>
        </w:rPr>
        <w:t>cost</w:t>
      </w:r>
      <w:r w:rsidR="00B405B9">
        <w:rPr>
          <w:rFonts w:eastAsia="Times New Roman"/>
        </w:rPr>
        <w:t xml:space="preserve"> and head replacement</w:t>
      </w:r>
      <w:r w:rsidR="0092790F">
        <w:rPr>
          <w:rFonts w:eastAsia="Times New Roman"/>
        </w:rPr>
        <w:t xml:space="preserve"> only</w:t>
      </w:r>
      <w:r w:rsidR="00B405B9">
        <w:rPr>
          <w:rFonts w:eastAsia="Times New Roman"/>
        </w:rPr>
        <w:t>)</w:t>
      </w:r>
      <w:r w:rsidR="00E33F19">
        <w:rPr>
          <w:rFonts w:eastAsia="Times New Roman"/>
        </w:rPr>
        <w:t>, maintaining the common areas (the entry, the</w:t>
      </w:r>
      <w:r w:rsidR="005143A6">
        <w:rPr>
          <w:rFonts w:eastAsia="Times New Roman"/>
        </w:rPr>
        <w:t xml:space="preserve"> retention pond</w:t>
      </w:r>
      <w:r w:rsidR="00565FCA">
        <w:rPr>
          <w:rFonts w:eastAsia="Times New Roman"/>
        </w:rPr>
        <w:t>)</w:t>
      </w:r>
      <w:r w:rsidR="005143A6">
        <w:rPr>
          <w:rFonts w:eastAsia="Times New Roman"/>
        </w:rPr>
        <w:t xml:space="preserve"> and </w:t>
      </w:r>
      <w:r w:rsidR="00546256">
        <w:rPr>
          <w:rFonts w:eastAsia="Times New Roman"/>
        </w:rPr>
        <w:t>insurance for the board and common areas</w:t>
      </w:r>
      <w:r w:rsidR="00264D97">
        <w:rPr>
          <w:rFonts w:eastAsia="Times New Roman"/>
        </w:rPr>
        <w:t xml:space="preserve">. </w:t>
      </w:r>
      <w:r w:rsidR="002F1C0F">
        <w:rPr>
          <w:rFonts w:eastAsia="Times New Roman"/>
        </w:rPr>
        <w:t>We can change</w:t>
      </w:r>
      <w:r w:rsidR="00510599">
        <w:rPr>
          <w:rFonts w:eastAsia="Times New Roman"/>
        </w:rPr>
        <w:t xml:space="preserve"> </w:t>
      </w:r>
      <w:r w:rsidR="00595E82">
        <w:rPr>
          <w:rFonts w:eastAsia="Times New Roman"/>
        </w:rPr>
        <w:t xml:space="preserve">the coverage </w:t>
      </w:r>
      <w:r w:rsidR="002F1C0F">
        <w:rPr>
          <w:rFonts w:eastAsia="Times New Roman"/>
        </w:rPr>
        <w:t xml:space="preserve">by a community vote, but it would require increasing the </w:t>
      </w:r>
      <w:r w:rsidR="00174A48">
        <w:rPr>
          <w:rFonts w:eastAsia="Times New Roman"/>
        </w:rPr>
        <w:t>dues.</w:t>
      </w:r>
    </w:p>
    <w:p w14:paraId="21E57601" w14:textId="54A11AA6" w:rsidR="0084462D" w:rsidRDefault="0084462D" w:rsidP="008860D0">
      <w:pPr>
        <w:rPr>
          <w:rFonts w:eastAsia="Times New Roman"/>
        </w:rPr>
      </w:pPr>
    </w:p>
    <w:p w14:paraId="0C01ADE7" w14:textId="208238FD" w:rsidR="008860D0" w:rsidRDefault="00C22AC0" w:rsidP="008860D0">
      <w:pPr>
        <w:rPr>
          <w:rFonts w:eastAsia="Times New Roman"/>
        </w:rPr>
      </w:pPr>
      <w:r>
        <w:rPr>
          <w:rFonts w:eastAsia="Times New Roman"/>
        </w:rPr>
        <w:t>In</w:t>
      </w:r>
      <w:r w:rsidR="008860D0">
        <w:rPr>
          <w:rFonts w:eastAsia="Times New Roman"/>
        </w:rPr>
        <w:t xml:space="preserve"> order to </w:t>
      </w:r>
      <w:r w:rsidR="00175EEC">
        <w:rPr>
          <w:rFonts w:eastAsia="Times New Roman"/>
        </w:rPr>
        <w:t xml:space="preserve">protect </w:t>
      </w:r>
      <w:r w:rsidR="00847B8A">
        <w:rPr>
          <w:rFonts w:eastAsia="Times New Roman"/>
        </w:rPr>
        <w:t>the</w:t>
      </w:r>
      <w:r w:rsidR="006D5A2E">
        <w:rPr>
          <w:rFonts w:eastAsia="Times New Roman"/>
        </w:rPr>
        <w:t xml:space="preserve"> HOA board </w:t>
      </w:r>
      <w:r w:rsidR="00847B8A">
        <w:rPr>
          <w:rFonts w:eastAsia="Times New Roman"/>
        </w:rPr>
        <w:t>members</w:t>
      </w:r>
      <w:r w:rsidR="00595E82">
        <w:rPr>
          <w:rFonts w:eastAsia="Times New Roman"/>
        </w:rPr>
        <w:t>,</w:t>
      </w:r>
      <w:r w:rsidR="00847B8A">
        <w:rPr>
          <w:rFonts w:eastAsia="Times New Roman"/>
        </w:rPr>
        <w:t xml:space="preserve"> </w:t>
      </w:r>
      <w:r w:rsidR="006D5A2E">
        <w:rPr>
          <w:rFonts w:eastAsia="Times New Roman"/>
        </w:rPr>
        <w:t>w</w:t>
      </w:r>
      <w:r w:rsidR="00876A82">
        <w:rPr>
          <w:rFonts w:eastAsia="Times New Roman"/>
        </w:rPr>
        <w:t xml:space="preserve">e must have written documentation for </w:t>
      </w:r>
      <w:r>
        <w:rPr>
          <w:rFonts w:eastAsia="Times New Roman"/>
        </w:rPr>
        <w:t xml:space="preserve">any </w:t>
      </w:r>
      <w:r w:rsidR="00876A82">
        <w:rPr>
          <w:rFonts w:eastAsia="Times New Roman"/>
        </w:rPr>
        <w:t>action</w:t>
      </w:r>
      <w:r w:rsidR="006D5A2E">
        <w:rPr>
          <w:rFonts w:eastAsia="Times New Roman"/>
        </w:rPr>
        <w:t>s</w:t>
      </w:r>
      <w:r w:rsidR="00FE2209">
        <w:rPr>
          <w:rFonts w:eastAsia="Times New Roman"/>
        </w:rPr>
        <w:t xml:space="preserve"> we take</w:t>
      </w:r>
      <w:r w:rsidR="00264D97">
        <w:rPr>
          <w:rFonts w:eastAsia="Times New Roman"/>
        </w:rPr>
        <w:t xml:space="preserve">. </w:t>
      </w:r>
      <w:r w:rsidR="00756A5F">
        <w:rPr>
          <w:rFonts w:eastAsia="Times New Roman"/>
        </w:rPr>
        <w:t xml:space="preserve">Phone calls </w:t>
      </w:r>
      <w:r w:rsidR="00876A82">
        <w:rPr>
          <w:rFonts w:eastAsia="Times New Roman"/>
        </w:rPr>
        <w:t xml:space="preserve">or </w:t>
      </w:r>
      <w:r w:rsidR="00756A5F">
        <w:rPr>
          <w:rFonts w:eastAsia="Times New Roman"/>
        </w:rPr>
        <w:t xml:space="preserve">discussions on the street </w:t>
      </w:r>
      <w:r w:rsidR="00885F07">
        <w:rPr>
          <w:rFonts w:eastAsia="Times New Roman"/>
        </w:rPr>
        <w:t>will not prompt action</w:t>
      </w:r>
      <w:r w:rsidR="00264D97">
        <w:rPr>
          <w:rFonts w:eastAsia="Times New Roman"/>
        </w:rPr>
        <w:t xml:space="preserve">. </w:t>
      </w:r>
      <w:r w:rsidR="00885F07">
        <w:rPr>
          <w:rFonts w:eastAsia="Times New Roman"/>
        </w:rPr>
        <w:t>Th</w:t>
      </w:r>
      <w:r w:rsidR="00650476">
        <w:rPr>
          <w:rFonts w:eastAsia="Times New Roman"/>
        </w:rPr>
        <w:t>is is the</w:t>
      </w:r>
      <w:r w:rsidR="00885F07">
        <w:rPr>
          <w:rFonts w:eastAsia="Times New Roman"/>
        </w:rPr>
        <w:t xml:space="preserve"> official procedure for submitting </w:t>
      </w:r>
      <w:r w:rsidR="00E258A9">
        <w:rPr>
          <w:rFonts w:eastAsia="Times New Roman"/>
        </w:rPr>
        <w:t>a request</w:t>
      </w:r>
      <w:r w:rsidR="00650476">
        <w:rPr>
          <w:rFonts w:eastAsia="Times New Roman"/>
        </w:rPr>
        <w:t xml:space="preserve">. </w:t>
      </w:r>
      <w:r w:rsidR="00E258A9">
        <w:rPr>
          <w:rFonts w:eastAsia="Times New Roman"/>
        </w:rPr>
        <w:t xml:space="preserve">There are two forms: </w:t>
      </w:r>
    </w:p>
    <w:p w14:paraId="6D2ED23A" w14:textId="2A109976" w:rsidR="00E258A9" w:rsidRPr="009809C0" w:rsidRDefault="00171332" w:rsidP="009809C0">
      <w:pPr>
        <w:pStyle w:val="ListParagraph"/>
        <w:numPr>
          <w:ilvl w:val="0"/>
          <w:numId w:val="5"/>
        </w:numPr>
        <w:rPr>
          <w:rFonts w:eastAsia="Times New Roman"/>
        </w:rPr>
      </w:pPr>
      <w:r w:rsidRPr="009809C0">
        <w:rPr>
          <w:rFonts w:eastAsia="Times New Roman"/>
          <w:b/>
          <w:bCs/>
        </w:rPr>
        <w:lastRenderedPageBreak/>
        <w:t xml:space="preserve">Rivendell </w:t>
      </w:r>
      <w:r w:rsidR="00E258A9" w:rsidRPr="009809C0">
        <w:rPr>
          <w:rFonts w:eastAsia="Times New Roman"/>
          <w:b/>
          <w:bCs/>
        </w:rPr>
        <w:t xml:space="preserve">Architectural Approval </w:t>
      </w:r>
      <w:r w:rsidRPr="009809C0">
        <w:rPr>
          <w:rFonts w:eastAsia="Times New Roman"/>
          <w:b/>
          <w:bCs/>
        </w:rPr>
        <w:t xml:space="preserve">Form </w:t>
      </w:r>
      <w:r w:rsidRPr="009809C0">
        <w:rPr>
          <w:rFonts w:eastAsia="Times New Roman"/>
        </w:rPr>
        <w:t>– For submitting requests requiring approval from the Architectural committee</w:t>
      </w:r>
      <w:r w:rsidR="003D2F65" w:rsidRPr="009809C0">
        <w:rPr>
          <w:rFonts w:eastAsia="Times New Roman"/>
        </w:rPr>
        <w:t>, such as adding or changing the appearance of your unit</w:t>
      </w:r>
    </w:p>
    <w:p w14:paraId="23F36CE3" w14:textId="4D162B6E" w:rsidR="00171332" w:rsidRPr="009809C0" w:rsidRDefault="00171332" w:rsidP="009809C0">
      <w:pPr>
        <w:pStyle w:val="ListParagraph"/>
        <w:numPr>
          <w:ilvl w:val="0"/>
          <w:numId w:val="5"/>
        </w:numPr>
        <w:rPr>
          <w:rFonts w:eastAsia="Times New Roman"/>
        </w:rPr>
      </w:pPr>
      <w:r w:rsidRPr="009809C0">
        <w:rPr>
          <w:rFonts w:eastAsia="Times New Roman"/>
          <w:b/>
          <w:bCs/>
        </w:rPr>
        <w:t xml:space="preserve">Rivendell Action Form </w:t>
      </w:r>
      <w:r w:rsidRPr="009809C0">
        <w:rPr>
          <w:rFonts w:eastAsia="Times New Roman"/>
        </w:rPr>
        <w:t>– for anything else</w:t>
      </w:r>
    </w:p>
    <w:p w14:paraId="6F48D20B" w14:textId="51F0F9F4" w:rsidR="00531FCF" w:rsidRPr="00D62E2B" w:rsidRDefault="00531FCF" w:rsidP="00D62E2B">
      <w:pPr>
        <w:rPr>
          <w:rFonts w:eastAsia="Times New Roman"/>
        </w:rPr>
      </w:pPr>
      <w:r w:rsidRPr="00D62E2B">
        <w:rPr>
          <w:rFonts w:eastAsia="Times New Roman"/>
        </w:rPr>
        <w:t xml:space="preserve">These are available in the </w:t>
      </w:r>
      <w:r w:rsidRPr="00D62E2B">
        <w:rPr>
          <w:rFonts w:eastAsia="Times New Roman"/>
          <w:b/>
          <w:bCs/>
        </w:rPr>
        <w:t>owner area</w:t>
      </w:r>
      <w:r w:rsidRPr="00D62E2B">
        <w:rPr>
          <w:rFonts w:eastAsia="Times New Roman"/>
        </w:rPr>
        <w:t xml:space="preserve"> on the </w:t>
      </w:r>
      <w:hyperlink r:id="rId7" w:history="1">
        <w:r w:rsidR="00814BC1">
          <w:rPr>
            <w:rStyle w:val="Hyperlink"/>
          </w:rPr>
          <w:t>www.rivendelltownhomes.com</w:t>
        </w:r>
      </w:hyperlink>
      <w:r w:rsidRPr="00D62E2B">
        <w:rPr>
          <w:rFonts w:eastAsia="Times New Roman"/>
        </w:rPr>
        <w:t xml:space="preserve"> website</w:t>
      </w:r>
      <w:r w:rsidR="00264D97">
        <w:rPr>
          <w:rFonts w:eastAsia="Times New Roman"/>
        </w:rPr>
        <w:t xml:space="preserve">. </w:t>
      </w:r>
      <w:r w:rsidRPr="00D62E2B">
        <w:rPr>
          <w:rFonts w:eastAsia="Times New Roman"/>
        </w:rPr>
        <w:t>To enter the owner area, click the link in the upper right corner of the website</w:t>
      </w:r>
      <w:r w:rsidR="00264D97">
        <w:rPr>
          <w:rFonts w:eastAsia="Times New Roman"/>
        </w:rPr>
        <w:t xml:space="preserve">. </w:t>
      </w:r>
      <w:r w:rsidRPr="00D62E2B">
        <w:rPr>
          <w:rFonts w:eastAsia="Times New Roman"/>
        </w:rPr>
        <w:t>The password is 1234</w:t>
      </w:r>
      <w:r w:rsidR="00264D97">
        <w:rPr>
          <w:rFonts w:eastAsia="Times New Roman"/>
        </w:rPr>
        <w:t xml:space="preserve">. </w:t>
      </w:r>
    </w:p>
    <w:p w14:paraId="04DD7D60" w14:textId="540EBD1B" w:rsidR="000F4B46" w:rsidRDefault="00525058" w:rsidP="00726173">
      <w:pPr>
        <w:rPr>
          <w:rFonts w:eastAsia="Times New Roman"/>
        </w:rPr>
      </w:pPr>
      <w:r>
        <w:rPr>
          <w:rFonts w:eastAsia="Times New Roman"/>
        </w:rPr>
        <w:t xml:space="preserve">Fill out the form and send </w:t>
      </w:r>
      <w:r w:rsidR="00BF6C5B">
        <w:rPr>
          <w:rFonts w:eastAsia="Times New Roman"/>
        </w:rPr>
        <w:t xml:space="preserve">via email or mail </w:t>
      </w:r>
      <w:r>
        <w:rPr>
          <w:rFonts w:eastAsia="Times New Roman"/>
        </w:rPr>
        <w:t>it to Selby-Webb</w:t>
      </w:r>
      <w:r w:rsidR="00264D97">
        <w:rPr>
          <w:rFonts w:eastAsia="Times New Roman"/>
        </w:rPr>
        <w:t xml:space="preserve">. </w:t>
      </w:r>
      <w:r>
        <w:rPr>
          <w:rFonts w:eastAsia="Times New Roman"/>
        </w:rPr>
        <w:t>They will distribute the form to the correct group for action</w:t>
      </w:r>
      <w:r w:rsidR="00264D97">
        <w:rPr>
          <w:rFonts w:eastAsia="Times New Roman"/>
        </w:rPr>
        <w:t xml:space="preserve">. </w:t>
      </w:r>
      <w:r w:rsidR="00E2780F">
        <w:rPr>
          <w:rFonts w:eastAsia="Times New Roman"/>
        </w:rPr>
        <w:t xml:space="preserve">The management firm and the board will protect the </w:t>
      </w:r>
      <w:r w:rsidR="00247823">
        <w:rPr>
          <w:rFonts w:eastAsia="Times New Roman"/>
        </w:rPr>
        <w:t>anonymity</w:t>
      </w:r>
      <w:r w:rsidR="00E2780F">
        <w:rPr>
          <w:rFonts w:eastAsia="Times New Roman"/>
        </w:rPr>
        <w:t xml:space="preserve"> </w:t>
      </w:r>
      <w:r w:rsidR="00247823">
        <w:rPr>
          <w:rFonts w:eastAsia="Times New Roman"/>
        </w:rPr>
        <w:t>of the submitter(s) when needed.</w:t>
      </w:r>
    </w:p>
    <w:p w14:paraId="2D8C42BC" w14:textId="101715C4" w:rsidR="000F4B46" w:rsidRDefault="000F4B46" w:rsidP="00726173">
      <w:pPr>
        <w:rPr>
          <w:rFonts w:eastAsia="Times New Roman"/>
        </w:rPr>
      </w:pPr>
    </w:p>
    <w:p w14:paraId="2BA1C1A1" w14:textId="6C4B3943" w:rsidR="0086391B" w:rsidRDefault="0086391B" w:rsidP="00726173">
      <w:pPr>
        <w:rPr>
          <w:rFonts w:eastAsia="Times New Roman"/>
        </w:rPr>
      </w:pPr>
      <w:r>
        <w:rPr>
          <w:rFonts w:eastAsia="Times New Roman"/>
        </w:rPr>
        <w:t>You should have received a copy of the architectural guidelines in the mail</w:t>
      </w:r>
      <w:r w:rsidR="00264D97">
        <w:rPr>
          <w:rFonts w:eastAsia="Times New Roman"/>
        </w:rPr>
        <w:t xml:space="preserve">. </w:t>
      </w:r>
      <w:r>
        <w:rPr>
          <w:rFonts w:eastAsia="Times New Roman"/>
        </w:rPr>
        <w:t xml:space="preserve">These are </w:t>
      </w:r>
      <w:r w:rsidR="00044B29">
        <w:rPr>
          <w:rFonts w:eastAsia="Times New Roman"/>
        </w:rPr>
        <w:t>guidelines and not strict rules</w:t>
      </w:r>
      <w:r w:rsidR="00264D97">
        <w:rPr>
          <w:rFonts w:eastAsia="Times New Roman"/>
        </w:rPr>
        <w:t xml:space="preserve">. </w:t>
      </w:r>
      <w:r w:rsidR="00044B29">
        <w:rPr>
          <w:rFonts w:eastAsia="Times New Roman"/>
        </w:rPr>
        <w:t xml:space="preserve">If </w:t>
      </w:r>
      <w:r w:rsidR="009E12EF">
        <w:rPr>
          <w:rFonts w:eastAsia="Times New Roman"/>
        </w:rPr>
        <w:t xml:space="preserve">a neighbor </w:t>
      </w:r>
      <w:r w:rsidR="00044B29">
        <w:rPr>
          <w:rFonts w:eastAsia="Times New Roman"/>
        </w:rPr>
        <w:t xml:space="preserve">cares enough to fill out a form about you being outside the </w:t>
      </w:r>
      <w:r w:rsidR="009E12EF">
        <w:rPr>
          <w:rFonts w:eastAsia="Times New Roman"/>
        </w:rPr>
        <w:t>guidelines</w:t>
      </w:r>
      <w:r w:rsidR="00723C6A">
        <w:rPr>
          <w:rFonts w:eastAsia="Times New Roman"/>
        </w:rPr>
        <w:t>. it</w:t>
      </w:r>
      <w:r w:rsidR="009E12EF">
        <w:rPr>
          <w:rFonts w:eastAsia="Times New Roman"/>
        </w:rPr>
        <w:t xml:space="preserve"> will be reviewed, and you may be contacted by the management company</w:t>
      </w:r>
      <w:r w:rsidR="00612396">
        <w:rPr>
          <w:rFonts w:eastAsia="Times New Roman"/>
        </w:rPr>
        <w:t xml:space="preserve"> to address the concern. </w:t>
      </w:r>
    </w:p>
    <w:p w14:paraId="1E86E132" w14:textId="77777777" w:rsidR="0086391B" w:rsidRDefault="0086391B" w:rsidP="00726173">
      <w:pPr>
        <w:rPr>
          <w:rFonts w:eastAsia="Times New Roman"/>
        </w:rPr>
      </w:pPr>
    </w:p>
    <w:p w14:paraId="01B7275F" w14:textId="75940411" w:rsidR="00205D79" w:rsidRDefault="008524C2" w:rsidP="00726173">
      <w:pPr>
        <w:rPr>
          <w:rFonts w:eastAsia="Times New Roman"/>
        </w:rPr>
      </w:pPr>
      <w:r>
        <w:rPr>
          <w:rFonts w:eastAsia="Times New Roman"/>
        </w:rPr>
        <w:t>The dues for the last quarter are now due</w:t>
      </w:r>
      <w:r w:rsidR="00264D97">
        <w:rPr>
          <w:rFonts w:eastAsia="Times New Roman"/>
        </w:rPr>
        <w:t xml:space="preserve">. </w:t>
      </w:r>
    </w:p>
    <w:p w14:paraId="1E364044" w14:textId="77777777" w:rsidR="00205D79" w:rsidRDefault="00205D79" w:rsidP="00726173">
      <w:pPr>
        <w:rPr>
          <w:rFonts w:eastAsia="Times New Roman"/>
        </w:rPr>
      </w:pPr>
    </w:p>
    <w:p w14:paraId="78B9E4CF" w14:textId="6A6E22B4" w:rsidR="00726173" w:rsidRDefault="00583581" w:rsidP="00726173">
      <w:pPr>
        <w:rPr>
          <w:rFonts w:eastAsia="Times New Roman"/>
        </w:rPr>
      </w:pPr>
      <w:r>
        <w:rPr>
          <w:rFonts w:eastAsia="Times New Roman"/>
        </w:rPr>
        <w:t>I</w:t>
      </w:r>
      <w:r w:rsidR="0085255C">
        <w:rPr>
          <w:rFonts w:eastAsia="Times New Roman"/>
        </w:rPr>
        <w:t xml:space="preserve">f you haven’t submitted </w:t>
      </w:r>
      <w:r w:rsidR="008524C2">
        <w:rPr>
          <w:rFonts w:eastAsia="Times New Roman"/>
        </w:rPr>
        <w:t xml:space="preserve">your </w:t>
      </w:r>
      <w:r w:rsidR="00726173">
        <w:rPr>
          <w:rFonts w:eastAsia="Times New Roman"/>
          <w:b/>
          <w:bCs/>
        </w:rPr>
        <w:t>certificate</w:t>
      </w:r>
      <w:r w:rsidR="00726173">
        <w:rPr>
          <w:rFonts w:eastAsia="Times New Roman"/>
        </w:rPr>
        <w:t xml:space="preserve"> </w:t>
      </w:r>
      <w:r w:rsidR="00726173">
        <w:rPr>
          <w:rFonts w:eastAsia="Times New Roman"/>
          <w:b/>
          <w:bCs/>
        </w:rPr>
        <w:t>of</w:t>
      </w:r>
      <w:r w:rsidR="00726173">
        <w:rPr>
          <w:rFonts w:eastAsia="Times New Roman"/>
        </w:rPr>
        <w:t xml:space="preserve"> </w:t>
      </w:r>
      <w:r w:rsidR="0085255C">
        <w:rPr>
          <w:rFonts w:eastAsia="Times New Roman"/>
          <w:b/>
          <w:bCs/>
        </w:rPr>
        <w:t>insurance</w:t>
      </w:r>
      <w:r w:rsidR="0085255C">
        <w:rPr>
          <w:rFonts w:eastAsia="Times New Roman"/>
        </w:rPr>
        <w:t xml:space="preserve">, </w:t>
      </w:r>
      <w:r w:rsidR="00E57F4B">
        <w:rPr>
          <w:rFonts w:eastAsia="Times New Roman"/>
        </w:rPr>
        <w:t>please remember that this is required</w:t>
      </w:r>
      <w:r>
        <w:rPr>
          <w:rFonts w:eastAsia="Times New Roman"/>
        </w:rPr>
        <w:t xml:space="preserve"> as documented</w:t>
      </w:r>
      <w:r w:rsidR="00E57F4B">
        <w:rPr>
          <w:rFonts w:eastAsia="Times New Roman"/>
        </w:rPr>
        <w:t xml:space="preserve"> in the</w:t>
      </w:r>
      <w:r w:rsidR="0085255C">
        <w:rPr>
          <w:rFonts w:eastAsia="Times New Roman"/>
        </w:rPr>
        <w:t xml:space="preserve"> </w:t>
      </w:r>
      <w:r w:rsidR="00E57F4B">
        <w:rPr>
          <w:rFonts w:eastAsia="Times New Roman"/>
        </w:rPr>
        <w:t>covenants</w:t>
      </w:r>
      <w:r w:rsidR="0085255C">
        <w:rPr>
          <w:rFonts w:eastAsia="Times New Roman"/>
        </w:rPr>
        <w:t>.</w:t>
      </w:r>
    </w:p>
    <w:p w14:paraId="6CBAB6E7" w14:textId="54772F16" w:rsidR="00531FCF" w:rsidRDefault="00531FCF" w:rsidP="00531FCF"/>
    <w:p w14:paraId="7B563C6D" w14:textId="661688C0" w:rsidR="0068288C" w:rsidRDefault="00D537BB" w:rsidP="00531FCF">
      <w:r>
        <w:t>Does the b</w:t>
      </w:r>
      <w:r w:rsidR="0068288C">
        <w:t xml:space="preserve">oard </w:t>
      </w:r>
      <w:r>
        <w:t>have your email?</w:t>
      </w:r>
      <w:r w:rsidR="00905388">
        <w:t xml:space="preserve">  If you haven</w:t>
      </w:r>
      <w:r>
        <w:t>’</w:t>
      </w:r>
      <w:r w:rsidR="00905388">
        <w:t>t recently received an email from the HOA, and you want to be included, please email Jackie.</w:t>
      </w:r>
    </w:p>
    <w:p w14:paraId="5AB0C8AA" w14:textId="77777777" w:rsidR="00905388" w:rsidRDefault="00905388" w:rsidP="00531FCF"/>
    <w:p w14:paraId="0DE73941" w14:textId="3270047A" w:rsidR="0068288C" w:rsidRDefault="0068288C" w:rsidP="0068288C">
      <w:r w:rsidRPr="00D87D1C">
        <w:t xml:space="preserve">We </w:t>
      </w:r>
      <w:r>
        <w:t>are encouraging everyone to leave your outside lights on after dark.</w:t>
      </w:r>
      <w:r w:rsidR="00852C6D">
        <w:t xml:space="preserve"> </w:t>
      </w:r>
    </w:p>
    <w:p w14:paraId="39A53B02" w14:textId="63C3FDC2" w:rsidR="0068288C" w:rsidRDefault="0068288C" w:rsidP="0068288C"/>
    <w:p w14:paraId="70EAF24F" w14:textId="163FC9B0" w:rsidR="00D537BB" w:rsidRDefault="00D537BB" w:rsidP="0068288C">
      <w:r>
        <w:t>There is a</w:t>
      </w:r>
      <w:r w:rsidR="00CC0C7F">
        <w:t xml:space="preserve"> neighborhood Facebook page that is not-HOA related. Ask to </w:t>
      </w:r>
      <w:r w:rsidR="00CF7BB2">
        <w:t xml:space="preserve">join </w:t>
      </w:r>
      <w:r w:rsidR="00CC0C7F" w:rsidRPr="00CF7BB2">
        <w:rPr>
          <w:b/>
          <w:bCs/>
        </w:rPr>
        <w:t>Rivendell</w:t>
      </w:r>
      <w:r w:rsidR="00CC0C7F">
        <w:t xml:space="preserve"> </w:t>
      </w:r>
      <w:r w:rsidR="00A73ABA">
        <w:t xml:space="preserve">to be </w:t>
      </w:r>
      <w:r w:rsidR="00CC0C7F">
        <w:t>included</w:t>
      </w:r>
      <w:r w:rsidR="00A73ABA">
        <w:t>.</w:t>
      </w:r>
    </w:p>
    <w:p w14:paraId="2872BADB" w14:textId="0BC608B2" w:rsidR="0068288C" w:rsidRDefault="0068288C" w:rsidP="0068288C"/>
    <w:p w14:paraId="7865867B" w14:textId="00CD05BC" w:rsidR="00F56E97" w:rsidRDefault="00F56E97" w:rsidP="0068288C">
      <w:r>
        <w:t>Thanks</w:t>
      </w:r>
      <w:r w:rsidR="0086391B">
        <w:t xml:space="preserve"> for being part of our great neighborhood</w:t>
      </w:r>
      <w:r w:rsidR="00612396">
        <w:t>,</w:t>
      </w:r>
    </w:p>
    <w:p w14:paraId="5461BE1C" w14:textId="2696D1E7" w:rsidR="00612396" w:rsidRDefault="00612396" w:rsidP="0068288C">
      <w:r>
        <w:t>The HOA Board and committees.</w:t>
      </w:r>
    </w:p>
    <w:p w14:paraId="1BBEF76E" w14:textId="77777777" w:rsidR="00E57F4B" w:rsidRDefault="00E57F4B" w:rsidP="00531FCF"/>
    <w:p w14:paraId="05BE75A1" w14:textId="77777777" w:rsidR="000D3B28" w:rsidRDefault="00AF5AEB" w:rsidP="00531FCF">
      <w:r>
        <w:t xml:space="preserve">Management Company (Selby-Webb) </w:t>
      </w:r>
    </w:p>
    <w:p w14:paraId="3337B504" w14:textId="7437CA0C" w:rsidR="00531FCF" w:rsidRDefault="006663F4" w:rsidP="000D3B28">
      <w:pPr>
        <w:ind w:firstLine="720"/>
      </w:pPr>
      <w:r w:rsidRPr="006663F4">
        <w:t>Marlene Webb</w:t>
      </w:r>
      <w:r>
        <w:tab/>
      </w:r>
      <w:r>
        <w:tab/>
      </w:r>
      <w:hyperlink r:id="rId8" w:history="1">
        <w:r w:rsidRPr="00320675">
          <w:rPr>
            <w:rStyle w:val="Hyperlink"/>
          </w:rPr>
          <w:t>mwebb@selby-webb.com</w:t>
        </w:r>
      </w:hyperlink>
    </w:p>
    <w:p w14:paraId="0B77C117" w14:textId="77777777" w:rsidR="00F64690" w:rsidRDefault="00F64690" w:rsidP="000D3B28">
      <w:pPr>
        <w:ind w:firstLine="720"/>
      </w:pPr>
    </w:p>
    <w:p w14:paraId="574E2ABB" w14:textId="0090D561" w:rsidR="000D3B28" w:rsidRDefault="00E62E78" w:rsidP="00E62E78">
      <w:pPr>
        <w:pStyle w:val="PlainText"/>
      </w:pPr>
      <w:r>
        <w:t>H</w:t>
      </w:r>
      <w:r w:rsidR="00BB5AF5">
        <w:t xml:space="preserve">OA President: </w:t>
      </w:r>
    </w:p>
    <w:p w14:paraId="3955C9CE" w14:textId="44D045E5" w:rsidR="00BB5AF5" w:rsidRDefault="00BB5AF5" w:rsidP="000D3B28">
      <w:pPr>
        <w:pStyle w:val="PlainText"/>
        <w:ind w:firstLine="720"/>
      </w:pPr>
      <w:r>
        <w:t>Jackie Barker</w:t>
      </w:r>
      <w:r w:rsidR="00114377">
        <w:t>*</w:t>
      </w:r>
      <w:r>
        <w:t xml:space="preserve">      </w:t>
      </w:r>
      <w:r w:rsidR="00244576">
        <w:tab/>
      </w:r>
      <w:hyperlink r:id="rId9" w:history="1">
        <w:r w:rsidR="00244576" w:rsidRPr="00646374">
          <w:rPr>
            <w:rStyle w:val="Hyperlink"/>
          </w:rPr>
          <w:t>jackie@jackiebarker.net</w:t>
        </w:r>
      </w:hyperlink>
    </w:p>
    <w:p w14:paraId="05162FBF" w14:textId="77777777" w:rsidR="00F64690" w:rsidRDefault="00F64690" w:rsidP="000D3B28">
      <w:pPr>
        <w:pStyle w:val="PlainText"/>
        <w:ind w:firstLine="720"/>
      </w:pPr>
    </w:p>
    <w:p w14:paraId="23B1E141" w14:textId="60624399" w:rsidR="000D3B28" w:rsidRDefault="00BB5AF5" w:rsidP="00E62E78">
      <w:pPr>
        <w:pStyle w:val="PlainText"/>
      </w:pPr>
      <w:r>
        <w:t xml:space="preserve">Landscape Committee: </w:t>
      </w:r>
    </w:p>
    <w:p w14:paraId="71B149E5" w14:textId="47D7A8DD" w:rsidR="009A4663" w:rsidRDefault="009A4663" w:rsidP="000D3B28">
      <w:pPr>
        <w:pStyle w:val="PlainText"/>
        <w:ind w:firstLine="720"/>
      </w:pPr>
      <w:r>
        <w:t>Dale Northup</w:t>
      </w:r>
      <w:r w:rsidR="00114377">
        <w:t>*</w:t>
      </w:r>
      <w:r>
        <w:t xml:space="preserve">     </w:t>
      </w:r>
      <w:r w:rsidR="00244576">
        <w:tab/>
      </w:r>
      <w:hyperlink r:id="rId10" w:history="1">
        <w:r w:rsidR="00244576" w:rsidRPr="00646374">
          <w:rPr>
            <w:rStyle w:val="Hyperlink"/>
          </w:rPr>
          <w:t>dalenorthup@aol.com</w:t>
        </w:r>
      </w:hyperlink>
    </w:p>
    <w:p w14:paraId="58DB182E" w14:textId="5311FBC5" w:rsidR="00244576" w:rsidRDefault="00FC3F4D" w:rsidP="000D3B28">
      <w:pPr>
        <w:pStyle w:val="PlainText"/>
        <w:ind w:firstLine="720"/>
      </w:pPr>
      <w:r w:rsidRPr="00FC3F4D">
        <w:t>Scott Saylor</w:t>
      </w:r>
      <w:r>
        <w:tab/>
      </w:r>
      <w:r>
        <w:tab/>
      </w:r>
      <w:hyperlink r:id="rId11" w:history="1">
        <w:r w:rsidRPr="00646374">
          <w:rPr>
            <w:rStyle w:val="Hyperlink"/>
          </w:rPr>
          <w:t>sayco51@gmail.com</w:t>
        </w:r>
      </w:hyperlink>
    </w:p>
    <w:p w14:paraId="73F49DFD" w14:textId="20909909" w:rsidR="00BA7818" w:rsidRDefault="00BA7818" w:rsidP="000D3B28">
      <w:pPr>
        <w:pStyle w:val="PlainText"/>
        <w:ind w:firstLine="720"/>
      </w:pPr>
      <w:r w:rsidRPr="00BA7818">
        <w:t>Jenna Crye</w:t>
      </w:r>
      <w:r>
        <w:tab/>
      </w:r>
      <w:r>
        <w:tab/>
      </w:r>
      <w:hyperlink r:id="rId12" w:history="1">
        <w:r w:rsidRPr="00646374">
          <w:rPr>
            <w:rStyle w:val="Hyperlink"/>
          </w:rPr>
          <w:t>jennacrye@gmail.com</w:t>
        </w:r>
      </w:hyperlink>
    </w:p>
    <w:p w14:paraId="0B0B9ECE" w14:textId="3D2988BF" w:rsidR="00FC3F4D" w:rsidRDefault="00FC3F4D" w:rsidP="000D3B28">
      <w:pPr>
        <w:pStyle w:val="PlainText"/>
        <w:ind w:firstLine="720"/>
      </w:pPr>
      <w:r>
        <w:t>Mark Ranft</w:t>
      </w:r>
      <w:r>
        <w:tab/>
      </w:r>
      <w:r>
        <w:tab/>
      </w:r>
      <w:hyperlink r:id="rId13" w:history="1">
        <w:r w:rsidRPr="00646374">
          <w:rPr>
            <w:rStyle w:val="Hyperlink"/>
          </w:rPr>
          <w:t>Mark@Pro3K.com</w:t>
        </w:r>
      </w:hyperlink>
    </w:p>
    <w:p w14:paraId="7D6FCB1E" w14:textId="77777777" w:rsidR="00F64690" w:rsidRDefault="00F64690" w:rsidP="000D3B28">
      <w:pPr>
        <w:pStyle w:val="PlainText"/>
        <w:ind w:firstLine="720"/>
      </w:pPr>
    </w:p>
    <w:p w14:paraId="3D8ADDAD" w14:textId="77777777" w:rsidR="000D3B28" w:rsidRDefault="00E62E78" w:rsidP="00E62E78">
      <w:pPr>
        <w:pStyle w:val="PlainText"/>
      </w:pPr>
      <w:r>
        <w:t xml:space="preserve">Architectural Committee:  </w:t>
      </w:r>
    </w:p>
    <w:p w14:paraId="138BA9B8" w14:textId="3775EFCA" w:rsidR="00E62E78" w:rsidRDefault="00244576" w:rsidP="000D3B28">
      <w:pPr>
        <w:pStyle w:val="PlainText"/>
        <w:ind w:firstLine="720"/>
      </w:pPr>
      <w:r w:rsidRPr="00244576">
        <w:t>Christina Cox</w:t>
      </w:r>
      <w:r w:rsidR="00114377">
        <w:t>*</w:t>
      </w:r>
      <w:r>
        <w:t xml:space="preserve"> </w:t>
      </w:r>
      <w:r>
        <w:tab/>
      </w:r>
      <w:r>
        <w:tab/>
      </w:r>
      <w:hyperlink r:id="rId14" w:history="1">
        <w:r w:rsidRPr="00646374">
          <w:rPr>
            <w:rStyle w:val="Hyperlink"/>
          </w:rPr>
          <w:t>chattabamagirl@gmail.com</w:t>
        </w:r>
      </w:hyperlink>
    </w:p>
    <w:p w14:paraId="08F8E299" w14:textId="427CF97D" w:rsidR="00E62E78" w:rsidRDefault="000D3B28" w:rsidP="000D3B28">
      <w:pPr>
        <w:pStyle w:val="PlainText"/>
        <w:ind w:firstLine="720"/>
      </w:pPr>
      <w:r w:rsidRPr="000D3B28">
        <w:t>Johnnie VanGelderen</w:t>
      </w:r>
      <w:r w:rsidR="00114377">
        <w:t>*</w:t>
      </w:r>
      <w:r w:rsidRPr="000D3B28">
        <w:t xml:space="preserve"> </w:t>
      </w:r>
      <w:r w:rsidR="00244576">
        <w:tab/>
      </w:r>
      <w:hyperlink r:id="rId15" w:history="1">
        <w:r w:rsidR="00244576" w:rsidRPr="00646374">
          <w:rPr>
            <w:rStyle w:val="Hyperlink"/>
          </w:rPr>
          <w:t>jvangelderen@astecinc.com</w:t>
        </w:r>
      </w:hyperlink>
    </w:p>
    <w:p w14:paraId="1D15545F" w14:textId="77777777" w:rsidR="000D3B28" w:rsidRDefault="000D3B28" w:rsidP="000D3B28">
      <w:pPr>
        <w:pStyle w:val="PlainText"/>
        <w:ind w:firstLine="720"/>
      </w:pPr>
    </w:p>
    <w:p w14:paraId="4FE6D869" w14:textId="0DDC832E" w:rsidR="000D3B28" w:rsidRDefault="006C4AC0" w:rsidP="00E62E78">
      <w:pPr>
        <w:pStyle w:val="PlainText"/>
      </w:pPr>
      <w:r>
        <w:t xml:space="preserve">IT Committee (Website): </w:t>
      </w:r>
    </w:p>
    <w:p w14:paraId="3A700E73" w14:textId="14FD1554" w:rsidR="006C4AC0" w:rsidRDefault="006C4AC0" w:rsidP="006C4AC0">
      <w:pPr>
        <w:pStyle w:val="PlainText"/>
        <w:ind w:firstLine="720"/>
      </w:pPr>
      <w:r>
        <w:t>Mark Ranft</w:t>
      </w:r>
      <w:r w:rsidR="00BF6C5B">
        <w:t>*</w:t>
      </w:r>
      <w:r>
        <w:tab/>
      </w:r>
      <w:r>
        <w:tab/>
      </w:r>
      <w:hyperlink r:id="rId16" w:history="1">
        <w:r w:rsidRPr="00646374">
          <w:rPr>
            <w:rStyle w:val="Hyperlink"/>
          </w:rPr>
          <w:t>Mark@Pro3K.com</w:t>
        </w:r>
      </w:hyperlink>
    </w:p>
    <w:p w14:paraId="32E1DEC6" w14:textId="77777777" w:rsidR="00BF6C5B" w:rsidRDefault="00BF6C5B" w:rsidP="00BF6C5B"/>
    <w:p w14:paraId="1173B6F7" w14:textId="4DE09E66" w:rsidR="000102C2" w:rsidRDefault="00BF6C5B" w:rsidP="00BF6C5B">
      <w:r>
        <w:t>*- denotes an elected HOA</w:t>
      </w:r>
      <w:r w:rsidR="00F64690">
        <w:t xml:space="preserve"> </w:t>
      </w:r>
      <w:r>
        <w:t>board member</w:t>
      </w:r>
    </w:p>
    <w:sectPr w:rsidR="00010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3EAE"/>
    <w:multiLevelType w:val="hybridMultilevel"/>
    <w:tmpl w:val="97726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584A23"/>
    <w:multiLevelType w:val="hybridMultilevel"/>
    <w:tmpl w:val="BB3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735CE0"/>
    <w:multiLevelType w:val="hybridMultilevel"/>
    <w:tmpl w:val="7AAC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73031"/>
    <w:multiLevelType w:val="hybridMultilevel"/>
    <w:tmpl w:val="E7F8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170D08"/>
    <w:multiLevelType w:val="hybridMultilevel"/>
    <w:tmpl w:val="46F0D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CF"/>
    <w:rsid w:val="000102C2"/>
    <w:rsid w:val="00044B29"/>
    <w:rsid w:val="00045FC9"/>
    <w:rsid w:val="000D3B28"/>
    <w:rsid w:val="000E3DD6"/>
    <w:rsid w:val="000F4B46"/>
    <w:rsid w:val="00114377"/>
    <w:rsid w:val="00171332"/>
    <w:rsid w:val="00174A48"/>
    <w:rsid w:val="00174CE7"/>
    <w:rsid w:val="00175EEC"/>
    <w:rsid w:val="001C4622"/>
    <w:rsid w:val="001F5A23"/>
    <w:rsid w:val="00203B0F"/>
    <w:rsid w:val="00205D79"/>
    <w:rsid w:val="00244576"/>
    <w:rsid w:val="00247823"/>
    <w:rsid w:val="00256B5A"/>
    <w:rsid w:val="00257DB1"/>
    <w:rsid w:val="0026108A"/>
    <w:rsid w:val="00264D97"/>
    <w:rsid w:val="002D3F9E"/>
    <w:rsid w:val="002F1C0F"/>
    <w:rsid w:val="00316D14"/>
    <w:rsid w:val="00335E22"/>
    <w:rsid w:val="003454B8"/>
    <w:rsid w:val="00365BC6"/>
    <w:rsid w:val="0038736D"/>
    <w:rsid w:val="003D2F65"/>
    <w:rsid w:val="003E3297"/>
    <w:rsid w:val="003F30E4"/>
    <w:rsid w:val="004110B1"/>
    <w:rsid w:val="00411FA3"/>
    <w:rsid w:val="00467B45"/>
    <w:rsid w:val="004869CE"/>
    <w:rsid w:val="004F171F"/>
    <w:rsid w:val="00510599"/>
    <w:rsid w:val="005143A6"/>
    <w:rsid w:val="00525058"/>
    <w:rsid w:val="00531FCF"/>
    <w:rsid w:val="00546256"/>
    <w:rsid w:val="00562221"/>
    <w:rsid w:val="00565FCA"/>
    <w:rsid w:val="00583581"/>
    <w:rsid w:val="00595E82"/>
    <w:rsid w:val="005C0A7A"/>
    <w:rsid w:val="00612396"/>
    <w:rsid w:val="00650476"/>
    <w:rsid w:val="006663F4"/>
    <w:rsid w:val="00676BFF"/>
    <w:rsid w:val="0068288C"/>
    <w:rsid w:val="0068437A"/>
    <w:rsid w:val="006C4AC0"/>
    <w:rsid w:val="006D053B"/>
    <w:rsid w:val="006D5A2E"/>
    <w:rsid w:val="007066A7"/>
    <w:rsid w:val="00723C6A"/>
    <w:rsid w:val="00725452"/>
    <w:rsid w:val="00726173"/>
    <w:rsid w:val="00735B7F"/>
    <w:rsid w:val="00756A5F"/>
    <w:rsid w:val="00761021"/>
    <w:rsid w:val="007A3661"/>
    <w:rsid w:val="007C6786"/>
    <w:rsid w:val="007F6C2E"/>
    <w:rsid w:val="00814BC1"/>
    <w:rsid w:val="0084462D"/>
    <w:rsid w:val="00847B8A"/>
    <w:rsid w:val="008524C2"/>
    <w:rsid w:val="0085255C"/>
    <w:rsid w:val="00852C6D"/>
    <w:rsid w:val="00863777"/>
    <w:rsid w:val="0086391B"/>
    <w:rsid w:val="00876A82"/>
    <w:rsid w:val="00885F07"/>
    <w:rsid w:val="008860D0"/>
    <w:rsid w:val="00905388"/>
    <w:rsid w:val="00914712"/>
    <w:rsid w:val="0092790F"/>
    <w:rsid w:val="009809C0"/>
    <w:rsid w:val="009871FE"/>
    <w:rsid w:val="009A4663"/>
    <w:rsid w:val="009E12EF"/>
    <w:rsid w:val="00A67933"/>
    <w:rsid w:val="00A706D2"/>
    <w:rsid w:val="00A73ABA"/>
    <w:rsid w:val="00A86613"/>
    <w:rsid w:val="00AA2099"/>
    <w:rsid w:val="00AB440D"/>
    <w:rsid w:val="00AC2C8A"/>
    <w:rsid w:val="00AF5AEB"/>
    <w:rsid w:val="00B405B9"/>
    <w:rsid w:val="00B77A74"/>
    <w:rsid w:val="00BA7818"/>
    <w:rsid w:val="00BB5AF5"/>
    <w:rsid w:val="00BB684A"/>
    <w:rsid w:val="00BF417D"/>
    <w:rsid w:val="00BF6C5B"/>
    <w:rsid w:val="00C065AB"/>
    <w:rsid w:val="00C22AC0"/>
    <w:rsid w:val="00CC0C7F"/>
    <w:rsid w:val="00CF7BB2"/>
    <w:rsid w:val="00D1168C"/>
    <w:rsid w:val="00D537BB"/>
    <w:rsid w:val="00D62E2B"/>
    <w:rsid w:val="00D87D1C"/>
    <w:rsid w:val="00D95EC7"/>
    <w:rsid w:val="00E258A9"/>
    <w:rsid w:val="00E2780F"/>
    <w:rsid w:val="00E33F19"/>
    <w:rsid w:val="00E4768A"/>
    <w:rsid w:val="00E57F4B"/>
    <w:rsid w:val="00E62E78"/>
    <w:rsid w:val="00E839EB"/>
    <w:rsid w:val="00ED3600"/>
    <w:rsid w:val="00F56E97"/>
    <w:rsid w:val="00F64690"/>
    <w:rsid w:val="00F93275"/>
    <w:rsid w:val="00FC3F4D"/>
    <w:rsid w:val="00FE21FB"/>
    <w:rsid w:val="00FE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0433"/>
  <w15:chartTrackingRefBased/>
  <w15:docId w15:val="{F6038172-89A4-45F3-A01D-B83A3EDC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F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FCF"/>
    <w:rPr>
      <w:color w:val="0563C1"/>
      <w:u w:val="single"/>
    </w:rPr>
  </w:style>
  <w:style w:type="paragraph" w:styleId="ListParagraph">
    <w:name w:val="List Paragraph"/>
    <w:basedOn w:val="Normal"/>
    <w:uiPriority w:val="34"/>
    <w:qFormat/>
    <w:rsid w:val="00531FCF"/>
    <w:pPr>
      <w:ind w:left="720"/>
    </w:pPr>
  </w:style>
  <w:style w:type="paragraph" w:styleId="PlainText">
    <w:name w:val="Plain Text"/>
    <w:basedOn w:val="Normal"/>
    <w:link w:val="PlainTextChar"/>
    <w:uiPriority w:val="99"/>
    <w:semiHidden/>
    <w:unhideWhenUsed/>
    <w:rsid w:val="009A4663"/>
  </w:style>
  <w:style w:type="character" w:customStyle="1" w:styleId="PlainTextChar">
    <w:name w:val="Plain Text Char"/>
    <w:basedOn w:val="DefaultParagraphFont"/>
    <w:link w:val="PlainText"/>
    <w:uiPriority w:val="99"/>
    <w:semiHidden/>
    <w:rsid w:val="009A4663"/>
    <w:rPr>
      <w:rFonts w:ascii="Calibri" w:hAnsi="Calibri" w:cs="Calibri"/>
    </w:rPr>
  </w:style>
  <w:style w:type="character" w:styleId="UnresolvedMention">
    <w:name w:val="Unresolved Mention"/>
    <w:basedOn w:val="DefaultParagraphFont"/>
    <w:uiPriority w:val="99"/>
    <w:semiHidden/>
    <w:unhideWhenUsed/>
    <w:rsid w:val="000D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1453">
      <w:bodyDiv w:val="1"/>
      <w:marLeft w:val="0"/>
      <w:marRight w:val="0"/>
      <w:marTop w:val="0"/>
      <w:marBottom w:val="0"/>
      <w:divBdr>
        <w:top w:val="none" w:sz="0" w:space="0" w:color="auto"/>
        <w:left w:val="none" w:sz="0" w:space="0" w:color="auto"/>
        <w:bottom w:val="none" w:sz="0" w:space="0" w:color="auto"/>
        <w:right w:val="none" w:sz="0" w:space="0" w:color="auto"/>
      </w:divBdr>
    </w:div>
    <w:div w:id="1983657386">
      <w:bodyDiv w:val="1"/>
      <w:marLeft w:val="0"/>
      <w:marRight w:val="0"/>
      <w:marTop w:val="0"/>
      <w:marBottom w:val="0"/>
      <w:divBdr>
        <w:top w:val="none" w:sz="0" w:space="0" w:color="auto"/>
        <w:left w:val="none" w:sz="0" w:space="0" w:color="auto"/>
        <w:bottom w:val="none" w:sz="0" w:space="0" w:color="auto"/>
        <w:right w:val="none" w:sz="0" w:space="0" w:color="auto"/>
      </w:divBdr>
    </w:div>
    <w:div w:id="19916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bb@selby-webb.com" TargetMode="External"/><Relationship Id="rId13" Type="http://schemas.openxmlformats.org/officeDocument/2006/relationships/hyperlink" Target="mailto:Mark@Pro3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ivendelltownhomes.com/" TargetMode="External"/><Relationship Id="rId12" Type="http://schemas.openxmlformats.org/officeDocument/2006/relationships/hyperlink" Target="mailto:jennacrye@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k@Pro3K.com" TargetMode="External"/><Relationship Id="rId1" Type="http://schemas.openxmlformats.org/officeDocument/2006/relationships/numbering" Target="numbering.xml"/><Relationship Id="rId6" Type="http://schemas.openxmlformats.org/officeDocument/2006/relationships/image" Target="cid:image003.png@01D577C5.5DECCB80" TargetMode="External"/><Relationship Id="rId11" Type="http://schemas.openxmlformats.org/officeDocument/2006/relationships/hyperlink" Target="mailto:sayco51@gmail.com" TargetMode="External"/><Relationship Id="rId5" Type="http://schemas.openxmlformats.org/officeDocument/2006/relationships/image" Target="media/image1.png"/><Relationship Id="rId15" Type="http://schemas.openxmlformats.org/officeDocument/2006/relationships/hyperlink" Target="mailto:jvangelderen@astecinc.com" TargetMode="External"/><Relationship Id="rId10" Type="http://schemas.openxmlformats.org/officeDocument/2006/relationships/hyperlink" Target="mailto:dalenorthup@aol.com" TargetMode="External"/><Relationship Id="rId4" Type="http://schemas.openxmlformats.org/officeDocument/2006/relationships/webSettings" Target="webSettings.xml"/><Relationship Id="rId9" Type="http://schemas.openxmlformats.org/officeDocument/2006/relationships/hyperlink" Target="mailto:jackie@jackiebarker.net" TargetMode="External"/><Relationship Id="rId14" Type="http://schemas.openxmlformats.org/officeDocument/2006/relationships/hyperlink" Target="mailto:chattabamagir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Ranft</dc:creator>
  <cp:keywords/>
  <dc:description/>
  <cp:lastModifiedBy>Mark Ranft</cp:lastModifiedBy>
  <cp:revision>120</cp:revision>
  <dcterms:created xsi:type="dcterms:W3CDTF">2019-10-01T21:04:00Z</dcterms:created>
  <dcterms:modified xsi:type="dcterms:W3CDTF">2019-10-02T17:33:00Z</dcterms:modified>
</cp:coreProperties>
</file>